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0" w:lineRule="exact"/>
        <w:jc w:val="center"/>
        <w:rPr>
          <w:rFonts w:ascii="黑体" w:eastAsia="黑体"/>
          <w:b/>
          <w:color w:val="000000" w:themeColor="text1"/>
          <w:sz w:val="36"/>
          <w:szCs w:val="36"/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</w:rPr>
        <w:pict>
          <v:shape id="_x0000_s1025" o:spid="_x0000_s1025" o:spt="75" type="#_x0000_t75" style="position:absolute;left:0pt;margin-left:987pt;margin-top:944pt;height:39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学年九年级语文上册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第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:lang w:eastAsia="zh-CN"/>
        </w:rPr>
        <w:t>六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单元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试卷</w:t>
      </w:r>
    </w:p>
    <w:p>
      <w:pPr>
        <w:spacing w:line="430" w:lineRule="exact"/>
        <w:rPr>
          <w:rFonts w:hint="eastAsia" w:ascii="黑体" w:hAnsi="黑体" w:eastAsia="黑体" w:cs="黑体"/>
          <w:color w:val="000000" w:themeColor="text1"/>
          <w:sz w:val="21"/>
          <w:szCs w:val="21"/>
        </w:rPr>
      </w:pPr>
      <w:r>
        <w:rPr>
          <w:rFonts w:eastAsia="方正小标宋简体"/>
          <w:color w:val="000000" w:themeColor="text1"/>
          <w:sz w:val="36"/>
          <w:szCs w:val="36"/>
        </w:rPr>
        <w:t xml:space="preserve">    </w:t>
      </w:r>
      <w:r>
        <w:rPr>
          <w:rFonts w:hint="eastAsia" w:eastAsia="方正小标宋简体"/>
          <w:color w:val="000000" w:themeColor="text1"/>
          <w:sz w:val="36"/>
          <w:szCs w:val="36"/>
          <w:lang w:val="en-US" w:eastAsia="zh-CN"/>
        </w:rPr>
        <w:t xml:space="preserve"> </w:t>
      </w:r>
      <w:r>
        <w:rPr>
          <w:rFonts w:eastAsia="方正小标宋简体"/>
          <w:color w:val="000000" w:themeColor="text1"/>
          <w:sz w:val="36"/>
          <w:szCs w:val="36"/>
        </w:rPr>
        <w:t xml:space="preserve"> </w:t>
      </w:r>
      <w:r>
        <w:rPr>
          <w:rFonts w:hint="eastAsia" w:eastAsia="方正小标宋简体"/>
          <w:color w:val="000000" w:themeColor="text1"/>
          <w:sz w:val="36"/>
          <w:szCs w:val="36"/>
          <w:lang w:val="en-US" w:eastAsia="zh-CN"/>
        </w:rPr>
        <w:t xml:space="preserve">    </w:t>
      </w:r>
    </w:p>
    <w:tbl>
      <w:tblPr>
        <w:tblStyle w:val="21"/>
        <w:tblW w:w="864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90"/>
        <w:gridCol w:w="1290"/>
        <w:gridCol w:w="1290"/>
        <w:gridCol w:w="1290"/>
        <w:gridCol w:w="1290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题号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一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二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三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</w:rPr>
              <w:t>五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总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得分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2" w:firstLineChars="200"/>
        <w:textAlignment w:val="auto"/>
        <w:outlineLvl w:val="9"/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一、语言文字运用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(1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5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2" w:firstLineChars="200"/>
        <w:jc w:val="left"/>
        <w:textAlignment w:val="auto"/>
        <w:outlineLvl w:val="9"/>
        <w:rPr>
          <w:rFonts w:ascii="宋体" w:cs="Arial"/>
          <w:color w:val="000000" w:themeColor="text1"/>
          <w:kern w:val="0"/>
          <w:sz w:val="21"/>
          <w:szCs w:val="21"/>
        </w:rPr>
      </w:pPr>
      <w:r>
        <w:rPr>
          <w:rFonts w:ascii="宋体" w:hAnsi="宋体"/>
          <w:b/>
          <w:color w:val="000000" w:themeColor="text1"/>
          <w:sz w:val="21"/>
          <w:szCs w:val="21"/>
        </w:rPr>
        <w:t>1.</w:t>
      </w:r>
      <w:r>
        <w:rPr>
          <w:rFonts w:hint="eastAsia" w:ascii="宋体" w:hAnsi="宋体"/>
          <w:color w:val="000000" w:themeColor="text1"/>
          <w:sz w:val="21"/>
          <w:szCs w:val="21"/>
        </w:rPr>
        <w:t>下列字形和加点字注音全部正确的一项是（</w:t>
      </w:r>
      <w:r>
        <w:rPr>
          <w:rFonts w:ascii="宋体"/>
          <w:color w:val="000000" w:themeColor="text1"/>
          <w:sz w:val="21"/>
          <w:szCs w:val="21"/>
        </w:rPr>
        <w:t xml:space="preserve">      </w:t>
      </w:r>
      <w:r>
        <w:rPr>
          <w:rFonts w:hint="eastAsia" w:ascii="宋体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ascii="宋体"/>
          <w:color w:val="000000" w:themeColor="text1"/>
          <w:sz w:val="21"/>
          <w:szCs w:val="21"/>
        </w:rPr>
        <w:t xml:space="preserve">  </w:t>
      </w:r>
      <w:r>
        <w:rPr>
          <w:rFonts w:ascii="宋体" w:hAnsi="宋体"/>
          <w:color w:val="000000" w:themeColor="text1"/>
          <w:sz w:val="21"/>
          <w:szCs w:val="21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</w:rPr>
        <w:t>）（</w:t>
      </w: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color w:val="000000" w:themeColor="text1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ind w:left="0" w:leftChars="0" w:firstLine="630" w:firstLineChars="3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A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cs="Arial"/>
          <w:color w:val="000000" w:themeColor="text1"/>
          <w:em w:val="dot"/>
        </w:rPr>
        <w:t>嗔</w:t>
      </w:r>
      <w:r>
        <w:rPr>
          <w:rFonts w:hint="eastAsia" w:cs="Arial"/>
          <w:color w:val="000000" w:themeColor="text1"/>
        </w:rPr>
        <w:t>怒（</w:t>
      </w:r>
      <w:r>
        <w:rPr>
          <w:rFonts w:cs="Arial"/>
          <w:color w:val="000000" w:themeColor="text1"/>
        </w:rPr>
        <w:t>zh</w:t>
      </w:r>
      <w:r>
        <w:rPr>
          <w:rFonts w:hint="eastAsia" w:cs="Arial"/>
          <w:color w:val="000000" w:themeColor="text1"/>
        </w:rPr>
        <w:t>ē</w:t>
      </w:r>
      <w:r>
        <w:rPr>
          <w:rFonts w:cs="Arial"/>
          <w:color w:val="000000" w:themeColor="text1"/>
        </w:rPr>
        <w:t>n</w:t>
      </w:r>
      <w:r>
        <w:rPr>
          <w:rFonts w:hint="eastAsia" w:cs="Arial"/>
          <w:color w:val="000000" w:themeColor="text1"/>
        </w:rPr>
        <w:t>）</w:t>
      </w:r>
      <w:r>
        <w:rPr>
          <w:rFonts w:hint="eastAsia" w:cs="Arial"/>
          <w:color w:val="000000" w:themeColor="text1"/>
          <w:lang w:val="en-US" w:eastAsia="zh-CN"/>
        </w:rPr>
        <w:t xml:space="preserve">     纶巾  </w:t>
      </w:r>
      <w:r>
        <w:rPr>
          <w:rFonts w:cs="Lucida Sans Unicode"/>
          <w:color w:val="000000" w:themeColor="text1"/>
        </w:rPr>
        <w:t>      </w:t>
      </w:r>
      <w:r>
        <w:rPr>
          <w:rFonts w:hint="eastAsia" w:cs="Lucida Sans Unicode"/>
          <w:color w:val="000000" w:themeColor="text1"/>
          <w:lang w:val="en-US" w:eastAsia="zh-CN"/>
        </w:rPr>
        <w:t xml:space="preserve">    </w:t>
      </w:r>
      <w:r>
        <w:rPr>
          <w:rFonts w:cs="Lucida Sans Unicode"/>
          <w:color w:val="000000" w:themeColor="text1"/>
        </w:rPr>
        <w:t> </w:t>
      </w:r>
      <w:r>
        <w:rPr>
          <w:rFonts w:hint="eastAsia" w:cs="Lucida Sans Unicode"/>
          <w:color w:val="000000" w:themeColor="text1"/>
          <w:lang w:eastAsia="zh-CN"/>
        </w:rPr>
        <w:t>不</w:t>
      </w:r>
      <w:r>
        <w:rPr>
          <w:rFonts w:hint="eastAsia" w:cs="Lucida Sans Unicode"/>
          <w:color w:val="000000" w:themeColor="text1"/>
          <w:em w:val="dot"/>
          <w:lang w:eastAsia="zh-CN"/>
        </w:rPr>
        <w:t>省</w:t>
      </w:r>
      <w:r>
        <w:rPr>
          <w:rFonts w:hint="eastAsia" w:cs="Lucida Sans Unicode"/>
          <w:color w:val="000000" w:themeColor="text1"/>
          <w:lang w:eastAsia="zh-CN"/>
        </w:rPr>
        <w:t>人事（</w:t>
      </w:r>
      <w:r>
        <w:rPr>
          <w:rFonts w:hint="eastAsia" w:cs="Lucida Sans Unicode"/>
          <w:color w:val="000000" w:themeColor="text1"/>
          <w:lang w:val="en-US" w:eastAsia="zh-CN"/>
        </w:rPr>
        <w:t>xǐn</w:t>
      </w:r>
      <w:r>
        <w:rPr>
          <w:rFonts w:hint="eastAsia" w:ascii="Gulim" w:hAnsi="Gulim" w:eastAsia="Gulim" w:cs="Gulim"/>
          <w:color w:val="000000" w:themeColor="text1"/>
          <w:lang w:val="en-US" w:eastAsia="zh-CN"/>
        </w:rPr>
        <w:t>g</w:t>
      </w:r>
      <w:r>
        <w:rPr>
          <w:rFonts w:hint="eastAsia" w:cs="Lucida Sans Unicode"/>
          <w:color w:val="000000" w:themeColor="text1"/>
          <w:lang w:eastAsia="zh-CN"/>
        </w:rPr>
        <w:t>）</w:t>
      </w:r>
      <w:r>
        <w:rPr>
          <w:rFonts w:hint="eastAsia" w:cs="Lucida Sans Unicode"/>
          <w:color w:val="000000" w:themeColor="text1"/>
          <w:lang w:val="en-US" w:eastAsia="zh-CN"/>
        </w:rPr>
        <w:t xml:space="preserve">       </w:t>
      </w:r>
      <w:r>
        <w:rPr>
          <w:rFonts w:hint="eastAsia" w:cs="Lucida Sans Unicode"/>
          <w:color w:val="000000" w:themeColor="text1"/>
          <w:lang w:eastAsia="zh-CN"/>
        </w:rPr>
        <w:t>如雷惯耳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　B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作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</w:rPr>
        <w:t>揖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（</w:t>
      </w:r>
      <w:r>
        <w:rPr>
          <w:rFonts w:hint="eastAsia" w:ascii="Gulim" w:hAnsi="Gulim" w:eastAsia="Gulim" w:cs="Gulim"/>
          <w:color w:val="000000" w:themeColor="text1"/>
          <w:sz w:val="21"/>
          <w:szCs w:val="21"/>
        </w:rPr>
        <w:t>j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ǐ）   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 聒燥   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面面厮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</w:rPr>
        <w:t>觑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（qù）    不由分说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　C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星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</w:rPr>
        <w:t>宿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（xiù）   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愧赧   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 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</w:rPr>
        <w:t>箪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食壶浆（dān）   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经世奇才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　D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桑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</w:rPr>
        <w:t>梓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（zǐ）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 捉狭    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顿开茅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em w:val="dot"/>
        </w:rPr>
        <w:t>塞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（sāi）   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思贤如渴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2" w:firstLineChars="200"/>
        <w:jc w:val="both"/>
        <w:textAlignment w:val="auto"/>
        <w:outlineLvl w:val="9"/>
        <w:rPr>
          <w:rFonts w:cs="Lucida Sans Unicode"/>
          <w:color w:val="000000" w:themeColor="text1"/>
          <w:sz w:val="21"/>
          <w:szCs w:val="21"/>
        </w:rPr>
      </w:pPr>
      <w:r>
        <w:rPr>
          <w:rFonts w:cs="Lucida Sans Unicode"/>
          <w:b/>
          <w:color w:val="000000" w:themeColor="text1"/>
          <w:sz w:val="21"/>
          <w:szCs w:val="21"/>
        </w:rPr>
        <w:t>2.</w:t>
      </w:r>
      <w:r>
        <w:rPr>
          <w:rFonts w:hint="eastAsia" w:cs="Lucida Sans Unicode"/>
          <w:color w:val="000000" w:themeColor="text1"/>
          <w:sz w:val="21"/>
          <w:szCs w:val="21"/>
        </w:rPr>
        <w:t>依次填入下面句子横线处的词语最恰当的一项是（</w:t>
      </w:r>
      <w:r>
        <w:rPr>
          <w:rFonts w:cs="Lucida Sans Unicode"/>
          <w:color w:val="000000" w:themeColor="text1"/>
          <w:sz w:val="21"/>
          <w:szCs w:val="21"/>
        </w:rPr>
        <w:t>   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cs="Lucida Sans Unicode"/>
          <w:color w:val="000000" w:themeColor="text1"/>
          <w:sz w:val="21"/>
          <w:szCs w:val="21"/>
        </w:rPr>
        <w:t xml:space="preserve"> </w:t>
      </w:r>
      <w:r>
        <w:rPr>
          <w:rFonts w:hint="eastAsia" w:cs="Lucida Sans Unicode"/>
          <w:color w:val="000000" w:themeColor="text1"/>
          <w:sz w:val="21"/>
          <w:szCs w:val="21"/>
        </w:rPr>
        <w:t>）（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cs="Lucida Sans Unicode"/>
          <w:color w:val="000000" w:themeColor="text1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ind w:left="420" w:leftChars="200" w:firstLine="42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每一条河流都是一曲古老的赞歌，唱出了远古文明的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______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，从未看过翻滚的巨浪的人，难以想象万马奔腾、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______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的壮丽景象。让我们迈开脚步，打开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______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，投入大自然的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______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ind w:firstLine="630" w:firstLineChars="300"/>
        <w:jc w:val="left"/>
        <w:textAlignment w:val="auto"/>
        <w:outlineLvl w:val="9"/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>A.光芒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 xml:space="preserve">一碧万顷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>心曲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>怀抱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     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>B.辉煌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 xml:space="preserve">一泻千里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>心扉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>怀抱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ind w:left="0" w:leftChars="0" w:firstLine="630" w:firstLineChars="300"/>
        <w:jc w:val="left"/>
        <w:textAlignment w:val="auto"/>
        <w:outlineLvl w:val="9"/>
        <w:rPr>
          <w:rFonts w:hint="eastAsia" w:ascii="宋体" w:hAnsi="宋体" w:eastAsiaTheme="majorEastAsia" w:cstheme="majorEastAsia"/>
          <w:color w:val="000000" w:themeColor="text1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 xml:space="preserve">C.光芒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 xml:space="preserve">一往无前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>心扉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>情怀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     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 xml:space="preserve">D.辉煌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 xml:space="preserve">一望无际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 xml:space="preserve">心曲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</w:rPr>
        <w:t>情怀</w:t>
      </w:r>
    </w:p>
    <w:p>
      <w:pPr>
        <w:pStyle w:val="7"/>
        <w:keepNext w:val="0"/>
        <w:keepLines w:val="0"/>
        <w:pageBreakBefore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leftChars="0" w:firstLine="422" w:firstLineChars="200"/>
        <w:textAlignment w:val="auto"/>
        <w:rPr>
          <w:rFonts w:cs="Lucida Sans Unicode"/>
          <w:color w:val="000000" w:themeColor="text1"/>
          <w:sz w:val="21"/>
          <w:szCs w:val="21"/>
          <w:shd w:val="clear" w:color="auto" w:fill="FFFFFF"/>
        </w:rPr>
      </w:pPr>
      <w:r>
        <w:rPr>
          <w:rFonts w:cs="Arial"/>
          <w:b/>
          <w:color w:val="000000" w:themeColor="text1"/>
          <w:sz w:val="21"/>
          <w:szCs w:val="21"/>
          <w:shd w:val="clear" w:color="auto" w:fill="FFFFFF"/>
        </w:rPr>
        <w:t>3.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>下列句子没有语病的一项是（</w:t>
      </w:r>
      <w:r>
        <w:rPr>
          <w:rFonts w:cs="Arial"/>
          <w:color w:val="000000" w:themeColor="text1"/>
          <w:sz w:val="21"/>
          <w:szCs w:val="21"/>
          <w:shd w:val="clear" w:color="auto" w:fill="FFFFFF"/>
        </w:rPr>
        <w:t> </w:t>
      </w:r>
      <w:r>
        <w:rPr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cs="Arial"/>
          <w:color w:val="000000" w:themeColor="text1"/>
          <w:sz w:val="21"/>
          <w:szCs w:val="21"/>
          <w:shd w:val="clear" w:color="auto" w:fill="FFFFFF"/>
        </w:rPr>
        <w:t> 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cs="Arial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>）（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>分）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leftChars="0" w:firstLine="630" w:firstLineChars="300"/>
        <w:textAlignment w:val="auto"/>
        <w:rPr>
          <w:rFonts w:cs="Lucida Sans Unicode"/>
          <w:color w:val="000000" w:themeColor="text1"/>
          <w:sz w:val="21"/>
          <w:szCs w:val="21"/>
          <w:shd w:val="clear" w:color="auto" w:fill="FFFFFF"/>
        </w:rPr>
      </w:pPr>
      <w:r>
        <w:rPr>
          <w:color w:val="000000" w:themeColor="text1"/>
          <w:sz w:val="21"/>
          <w:szCs w:val="21"/>
          <w:shd w:val="clear" w:color="auto" w:fill="FFFFFF"/>
        </w:rPr>
        <w:t>A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/>
          <w:color w:val="000000" w:themeColor="text1"/>
          <w:kern w:val="0"/>
          <w:sz w:val="21"/>
          <w:szCs w:val="21"/>
        </w:rPr>
        <w:t>随着研究的深入，发现汉字的功能远比人们想象的还要强大。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630" w:firstLineChars="300"/>
        <w:jc w:val="left"/>
        <w:textAlignment w:val="auto"/>
        <w:rPr>
          <w:rFonts w:hint="eastAsia" w:ascii="宋体" w:hAnsi="宋体"/>
          <w:color w:val="000000" w:themeColor="text1"/>
          <w:kern w:val="0"/>
          <w:sz w:val="21"/>
          <w:szCs w:val="2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B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eastAsia="zh-CN"/>
        </w:rPr>
        <w:t>.宪法知识讲座，不仅增强了我们的守法观念，也增加了我们的法律知识</w:t>
      </w:r>
      <w:r>
        <w:rPr>
          <w:rFonts w:hint="eastAsia" w:ascii="宋体" w:hAnsi="宋体"/>
          <w:color w:val="000000" w:themeColor="text1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630" w:leftChars="300" w:firstLine="0" w:firstLineChars="0"/>
        <w:jc w:val="left"/>
        <w:textAlignment w:val="auto"/>
        <w:rPr>
          <w:rFonts w:hint="eastAsia" w:ascii="宋体" w:hAnsi="宋体"/>
          <w:color w:val="000000" w:themeColor="text1"/>
          <w:kern w:val="0"/>
          <w:sz w:val="21"/>
          <w:szCs w:val="21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C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>.智取、埋伏、设计“生辰纲”的过程，充分展现了吴用等人的智慧</w:t>
      </w:r>
      <w:r>
        <w:rPr>
          <w:rFonts w:hint="eastAsia" w:ascii="Arial" w:hAnsi="Arial" w:cs="Arial"/>
          <w:color w:val="000000" w:themeColor="text1"/>
          <w:sz w:val="21"/>
          <w:szCs w:val="21"/>
          <w:shd w:val="clear" w:color="auto" w:fill="FFFFFF"/>
        </w:rPr>
        <w:t>。</w:t>
      </w:r>
      <w:r>
        <w:rPr>
          <w:rFonts w:ascii="宋体"/>
          <w:color w:val="000000" w:themeColor="text1"/>
          <w:sz w:val="21"/>
          <w:szCs w:val="21"/>
        </w:rPr>
        <w:br w:type="textWrapping"/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D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/>
          <w:color w:val="000000" w:themeColor="text1"/>
          <w:kern w:val="0"/>
          <w:sz w:val="21"/>
          <w:szCs w:val="21"/>
        </w:rPr>
        <w:t>《黄河颂》以颂歌的形式赞美了黄河的英雄气魄，歌颂了中华民族的伟大精神。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2" w:firstLineChars="200"/>
        <w:textAlignment w:val="auto"/>
        <w:rPr>
          <w:rFonts w:hAnsi="宋体"/>
        </w:rPr>
      </w:pPr>
      <w:r>
        <w:rPr>
          <w:rFonts w:hint="eastAsia" w:hAnsi="宋体"/>
          <w:b/>
          <w:bCs/>
          <w:lang w:val="en-US" w:eastAsia="zh-CN"/>
        </w:rPr>
        <w:t>4.</w:t>
      </w:r>
      <w:r>
        <w:rPr>
          <w:rFonts w:hAnsi="宋体"/>
        </w:rPr>
        <w:t>下列句子中加点的词语属于敬辞的一项是（</w:t>
      </w:r>
      <w:r>
        <w:rPr>
          <w:rFonts w:hint="eastAsia" w:hAnsi="宋体"/>
        </w:rPr>
        <w:t xml:space="preserve">    </w:t>
      </w:r>
      <w:r>
        <w:rPr>
          <w:rFonts w:hint="eastAsia" w:hAnsi="宋体"/>
          <w:lang w:val="en-US" w:eastAsia="zh-CN"/>
        </w:rPr>
        <w:t xml:space="preserve">  </w:t>
      </w:r>
      <w:r>
        <w:rPr>
          <w:rFonts w:hint="eastAsia" w:hAnsi="宋体"/>
        </w:rPr>
        <w:t xml:space="preserve">  </w:t>
      </w:r>
      <w:r>
        <w:rPr>
          <w:rFonts w:hAnsi="宋体"/>
        </w:rPr>
        <w:t>）（3分）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840" w:leftChars="300" w:hanging="210" w:hangingChars="100"/>
        <w:textAlignment w:val="auto"/>
        <w:rPr>
          <w:rFonts w:hAnsi="宋体"/>
        </w:rPr>
      </w:pPr>
      <w:r>
        <w:rPr>
          <w:rFonts w:hAnsi="宋体"/>
        </w:rPr>
        <w:t>A</w:t>
      </w:r>
      <w:r>
        <w:rPr>
          <w:rFonts w:hint="eastAsia" w:hAnsi="宋体"/>
        </w:rPr>
        <w:t>．</w:t>
      </w:r>
      <w:r>
        <w:rPr>
          <w:rFonts w:hint="eastAsia" w:ascii="仿宋_GB2312" w:hAnsi="仿宋_GB2312" w:eastAsia="仿宋_GB2312" w:cs="仿宋_GB2312"/>
        </w:rPr>
        <w:t>撇得那长老孤孤零零，点头自叹，悲怨不已，道：“</w:t>
      </w:r>
      <w:r>
        <w:rPr>
          <w:rFonts w:hint="eastAsia" w:ascii="仿宋_GB2312" w:hAnsi="仿宋_GB2312" w:eastAsia="仿宋_GB2312" w:cs="仿宋_GB2312"/>
          <w:em w:val="dot"/>
        </w:rPr>
        <w:t>这厮</w:t>
      </w:r>
      <w:r>
        <w:rPr>
          <w:rFonts w:hint="eastAsia" w:ascii="仿宋_GB2312" w:hAnsi="仿宋_GB2312" w:eastAsia="仿宋_GB2312" w:cs="仿宋_GB2312"/>
        </w:rPr>
        <w:t>！这等不受教诲！我但说他几句，他怎么就无形无影的，径回去了？——罢！罢！罢！”</w:t>
      </w:r>
      <w:r>
        <w:rPr>
          <w:rFonts w:hint="eastAsia" w:ascii="楷体" w:hAnsi="楷体" w:eastAsia="楷体" w:cs="楷体"/>
        </w:rPr>
        <w:t>——《西游记》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840" w:leftChars="300" w:hanging="210" w:hangingChars="100"/>
        <w:textAlignment w:val="auto"/>
        <w:rPr>
          <w:rFonts w:hint="eastAsia" w:ascii="楷体" w:hAnsi="楷体" w:eastAsia="楷体" w:cs="楷体"/>
        </w:rPr>
      </w:pPr>
      <w:r>
        <w:rPr>
          <w:rFonts w:hAnsi="宋体"/>
        </w:rPr>
        <w:t>B</w:t>
      </w:r>
      <w:r>
        <w:rPr>
          <w:rFonts w:hint="eastAsia" w:hAnsi="宋体"/>
        </w:rPr>
        <w:t>．</w:t>
      </w:r>
      <w:r>
        <w:rPr>
          <w:rFonts w:hint="eastAsia" w:ascii="仿宋_GB2312" w:hAnsi="仿宋_GB2312" w:eastAsia="仿宋_GB2312" w:cs="仿宋_GB2312"/>
        </w:rPr>
        <w:t>何涛道：“好汉！</w:t>
      </w:r>
      <w:r>
        <w:rPr>
          <w:rFonts w:hint="eastAsia" w:ascii="仿宋_GB2312" w:hAnsi="仿宋_GB2312" w:eastAsia="仿宋_GB2312" w:cs="仿宋_GB2312"/>
          <w:em w:val="dot"/>
        </w:rPr>
        <w:t>小人</w:t>
      </w:r>
      <w:r>
        <w:rPr>
          <w:rFonts w:hint="eastAsia" w:ascii="仿宋_GB2312" w:hAnsi="仿宋_GB2312" w:eastAsia="仿宋_GB2312" w:cs="仿宋_GB2312"/>
        </w:rPr>
        <w:t>奉上命差遣，盖不由己。小人怎敢大胆要来捉好汉！望好汉可怜见家中有个八十岁的老娘，无人养赡，望乞饶恕性命则个！”</w:t>
      </w:r>
      <w:r>
        <w:rPr>
          <w:rFonts w:hint="eastAsia" w:ascii="楷体" w:hAnsi="楷体" w:eastAsia="楷体" w:cs="楷体"/>
        </w:rPr>
        <w:t>——《水浒传》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left="840" w:leftChars="300" w:hanging="210" w:hangingChars="100"/>
        <w:textAlignment w:val="auto"/>
        <w:rPr>
          <w:rFonts w:hint="eastAsia" w:ascii="楷体" w:hAnsi="楷体" w:eastAsia="楷体" w:cs="楷体"/>
          <w:color w:val="FF0000"/>
        </w:rPr>
      </w:pPr>
      <w:r>
        <w:rPr>
          <w:rFonts w:hAnsi="宋体"/>
          <w:color w:val="000000" w:themeColor="text1"/>
        </w:rPr>
        <w:t>C</w:t>
      </w:r>
      <w:r>
        <w:rPr>
          <w:rFonts w:hint="eastAsia" w:hAnsi="宋体"/>
          <w:color w:val="000000" w:themeColor="text1"/>
        </w:rPr>
        <w:t>．</w:t>
      </w:r>
      <w:r>
        <w:rPr>
          <w:rFonts w:hint="eastAsia" w:ascii="仿宋_GB2312" w:hAnsi="仿宋_GB2312" w:eastAsia="仿宋_GB2312" w:cs="仿宋_GB2312"/>
          <w:color w:val="000000" w:themeColor="text1"/>
        </w:rPr>
        <w:t>瑾曰：“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em w:val="dot"/>
        </w:rPr>
        <w:t>贤弟</w:t>
      </w:r>
      <w:r>
        <w:rPr>
          <w:rFonts w:hint="eastAsia" w:ascii="仿宋_GB2312" w:hAnsi="仿宋_GB2312" w:eastAsia="仿宋_GB2312" w:cs="仿宋_GB2312"/>
          <w:color w:val="000000" w:themeColor="text1"/>
        </w:rPr>
        <w:t>既到江东，如何不来见我？”孔明曰：“弟既事刘豫州，理宜先公后私，公事未毕，不敢及私。望兄见谅。”</w:t>
      </w:r>
      <w:r>
        <w:rPr>
          <w:rFonts w:hint="eastAsia" w:ascii="楷体" w:hAnsi="楷体" w:eastAsia="楷体" w:cs="楷体"/>
          <w:color w:val="000000" w:themeColor="text1"/>
        </w:rPr>
        <w:t>——《三国演义》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left="840" w:leftChars="300" w:hanging="210" w:hangingChars="100"/>
        <w:textAlignment w:val="auto"/>
        <w:rPr>
          <w:rFonts w:hAnsi="宋体"/>
        </w:rPr>
      </w:pPr>
      <w:r>
        <w:rPr>
          <w:rFonts w:hAnsi="宋体"/>
        </w:rPr>
        <w:t>D</w:t>
      </w:r>
      <w:r>
        <w:rPr>
          <w:rFonts w:hint="eastAsia" w:hAnsi="宋体"/>
        </w:rPr>
        <w:t>．</w:t>
      </w:r>
      <w:r>
        <w:rPr>
          <w:rFonts w:hint="eastAsia" w:ascii="仿宋_GB2312" w:hAnsi="仿宋_GB2312" w:eastAsia="仿宋_GB2312" w:cs="仿宋_GB2312"/>
        </w:rPr>
        <w:t>尹元叹道：“此话提起甚长。今日难得海外幸遇。此间说话不便，</w:t>
      </w:r>
      <w:r>
        <w:rPr>
          <w:rFonts w:hint="eastAsia" w:ascii="仿宋_GB2312" w:hAnsi="仿宋_GB2312" w:eastAsia="仿宋_GB2312" w:cs="仿宋_GB2312"/>
          <w:em w:val="dot"/>
        </w:rPr>
        <w:t>寒舍</w:t>
      </w:r>
      <w:r>
        <w:rPr>
          <w:rFonts w:hint="eastAsia" w:ascii="仿宋_GB2312" w:hAnsi="仿宋_GB2312" w:eastAsia="仿宋_GB2312" w:cs="仿宋_GB2312"/>
        </w:rPr>
        <w:t>离此不远，贤契如不弃嫌，就请过去略略一叙。”</w:t>
      </w:r>
      <w:r>
        <w:rPr>
          <w:rFonts w:hint="eastAsia" w:ascii="楷体" w:hAnsi="楷体" w:eastAsia="楷体" w:cs="楷体"/>
        </w:rPr>
        <w:t>——《镜花缘》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leftChars="0" w:firstLine="422" w:firstLineChars="200"/>
        <w:textAlignment w:val="auto"/>
        <w:outlineLvl w:val="9"/>
        <w:rPr>
          <w:rFonts w:ascii="Lucida Sans Unicode" w:hAnsi="Lucida Sans Unicode" w:cs="Lucida Sans Unicode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/>
          <w:b/>
          <w:color w:val="000000" w:themeColor="text1"/>
          <w:sz w:val="21"/>
          <w:szCs w:val="21"/>
          <w:shd w:val="clear" w:color="auto" w:fill="FFFFFF"/>
          <w:lang w:val="en-US" w:eastAsia="zh-CN"/>
        </w:rPr>
        <w:t>5</w:t>
      </w:r>
      <w:r>
        <w:rPr>
          <w:b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填入下面文字中空缺处的句子最恰当的一项是（</w:t>
      </w:r>
      <w:r>
        <w:rPr>
          <w:color w:val="000000" w:themeColor="text1"/>
          <w:sz w:val="21"/>
          <w:szCs w:val="21"/>
          <w:shd w:val="clear" w:color="auto" w:fill="FFFFFF"/>
        </w:rPr>
        <w:t xml:space="preserve">     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）（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630" w:leftChars="200" w:hanging="210" w:hanging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</w:rPr>
        <w:t>命运，其实是公平的。它遵循一条补偿法则，它青睐不断拼搏的强者，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</w:rPr>
        <w:t>，收获也最多。</w:t>
      </w:r>
      <w:r>
        <w:rPr>
          <w:rFonts w:cs="Lucida Sans Unicode"/>
          <w:color w:val="000000" w:themeColor="text1"/>
          <w:sz w:val="21"/>
          <w:szCs w:val="21"/>
          <w:shd w:val="clear" w:color="auto" w:fill="FFFFFF"/>
        </w:rPr>
        <w:t> </w:t>
      </w:r>
      <w:r>
        <w:rPr>
          <w:rStyle w:val="30"/>
          <w:rFonts w:cs="Lucida Sans Unicode"/>
          <w:color w:val="000000" w:themeColor="text1"/>
          <w:sz w:val="21"/>
          <w:szCs w:val="21"/>
          <w:shd w:val="clear" w:color="auto" w:fill="FFFFFF"/>
        </w:rPr>
        <w:t> </w:t>
      </w:r>
      <w:r>
        <w:rPr>
          <w:color w:val="000000" w:themeColor="text1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A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强者在生活中失去太多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 xml:space="preserve">        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 xml:space="preserve"> B</w:t>
      </w:r>
      <w:r>
        <w:rPr>
          <w:rFonts w:hint="eastAsia" w:ascii="宋体" w:hAnsi="宋体" w:cs="宋体"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强者尽管在生活中失去太多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leftChars="0" w:firstLine="630" w:firstLineChars="300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C.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虽然生活让强者失去太多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 xml:space="preserve">    </w:t>
      </w:r>
      <w:r>
        <w:rPr>
          <w:rFonts w:hint="eastAsia" w:cs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hint="eastAsia" w:cs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 xml:space="preserve">  D</w:t>
      </w:r>
      <w:r>
        <w:rPr>
          <w:rFonts w:hint="eastAsia" w:cs="宋体"/>
          <w:color w:val="000000" w:themeColor="text1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让生活中失去太多的强者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211" w:firstLineChars="100"/>
        <w:textAlignment w:val="auto"/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二、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古代诗文阅读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(2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)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210" w:firstLineChars="100"/>
        <w:textAlignment w:val="auto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（一）阅读下面古</w:t>
      </w:r>
      <w:r>
        <w:rPr>
          <w:rFonts w:hint="eastAsia"/>
          <w:color w:val="000000" w:themeColor="text1"/>
          <w:sz w:val="21"/>
          <w:szCs w:val="21"/>
          <w:lang w:eastAsia="zh-CN"/>
        </w:rPr>
        <w:t>诗</w:t>
      </w:r>
      <w:r>
        <w:rPr>
          <w:color w:val="000000" w:themeColor="text1"/>
          <w:sz w:val="21"/>
          <w:szCs w:val="21"/>
        </w:rPr>
        <w:t>，完成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7</w:t>
      </w:r>
      <w:r>
        <w:rPr>
          <w:color w:val="000000" w:themeColor="text1"/>
          <w:sz w:val="21"/>
          <w:szCs w:val="21"/>
        </w:rPr>
        <w:t>题。（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6</w:t>
      </w:r>
      <w:r>
        <w:rPr>
          <w:color w:val="000000" w:themeColor="text1"/>
          <w:sz w:val="21"/>
          <w:szCs w:val="21"/>
        </w:rPr>
        <w:t>分）</w:t>
      </w:r>
    </w:p>
    <w:p>
      <w:pPr>
        <w:spacing w:line="360" w:lineRule="exact"/>
        <w:jc w:val="center"/>
        <w:rPr>
          <w:rFonts w:ascii="仿宋_GB2312" w:hAnsi="仿宋_GB2312" w:eastAsia="仿宋_GB2312" w:cs="仿宋_GB2312"/>
          <w:b w:val="0"/>
          <w:bCs/>
          <w:color w:val="000000" w:themeColor="text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</w:rPr>
        <w:t>楚江怀古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vertAlign w:val="superscript"/>
        </w:rPr>
        <w:t>①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</w:rPr>
        <w:t xml:space="preserve">  </w:t>
      </w:r>
      <w:r>
        <w:rPr>
          <w:rFonts w:hint="eastAsia" w:ascii="楷体" w:hAnsi="楷体" w:eastAsia="楷体" w:cs="楷体"/>
          <w:b w:val="0"/>
          <w:bCs/>
          <w:color w:val="000000" w:themeColor="text1"/>
        </w:rPr>
        <w:t>【唐】马戴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仿宋_GB2312" w:hAnsi="仿宋_GB2312" w:eastAsia="仿宋_GB2312" w:cs="仿宋_GB2312"/>
          <w:b w:val="0"/>
          <w:bCs/>
          <w:color w:val="000000" w:themeColor="text1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</w:rPr>
        <w:t>露气寒光集，微阳下楚丘。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仿宋_GB2312" w:hAnsi="仿宋_GB2312" w:eastAsia="仿宋_GB2312" w:cs="仿宋_GB2312"/>
          <w:b w:val="0"/>
          <w:bCs/>
          <w:color w:val="000000" w:themeColor="text1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</w:rPr>
        <w:t>猿啼洞庭树，人在木兰舟。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仿宋_GB2312" w:hAnsi="仿宋_GB2312" w:eastAsia="仿宋_GB2312" w:cs="仿宋_GB2312"/>
          <w:b w:val="0"/>
          <w:bCs/>
          <w:color w:val="000000" w:themeColor="text1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</w:rPr>
        <w:t>广泽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vertAlign w:val="superscript"/>
        </w:rPr>
        <w:t>②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</w:rPr>
        <w:t>生明月，苍山夹乱流。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仿宋_GB2312" w:hAnsi="仿宋_GB2312" w:eastAsia="仿宋_GB2312" w:cs="仿宋_GB2312"/>
          <w:b w:val="0"/>
          <w:bCs/>
          <w:color w:val="000000" w:themeColor="text1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</w:rPr>
        <w:t>云中君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vertAlign w:val="superscript"/>
        </w:rPr>
        <w:t>③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</w:rPr>
        <w:t>不见，竟夕自悲秋。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leftChars="100" w:firstLine="420" w:firstLineChars="200"/>
        <w:textAlignment w:val="auto"/>
        <w:rPr>
          <w:rFonts w:ascii="仿宋_GB2312" w:hAnsi="仿宋_GB2312" w:eastAsia="仿宋_GB2312" w:cs="仿宋_GB2312"/>
          <w:b w:val="0"/>
          <w:bCs/>
          <w:color w:val="000000" w:themeColor="text1"/>
        </w:rPr>
      </w:pPr>
      <w:r>
        <w:rPr>
          <w:rFonts w:hint="eastAsia" w:ascii="楷体" w:hAnsi="楷体" w:eastAsia="楷体" w:cs="楷体"/>
          <w:b w:val="0"/>
          <w:bCs/>
          <w:color w:val="000000" w:themeColor="text1"/>
        </w:rPr>
        <w:t>【注释】①唐宣宗大中初年，诗人贬为龙阳（今湖南汉寿）县尉，写下了首</w:t>
      </w:r>
      <w:r>
        <w:rPr>
          <w:rFonts w:hint="eastAsia" w:ascii="楷体" w:hAnsi="楷体" w:eastAsia="楷体" w:cs="楷体"/>
          <w:b w:val="0"/>
          <w:bCs/>
          <w:color w:val="000000" w:themeColor="text1"/>
          <w:lang w:eastAsia="zh-CN"/>
        </w:rPr>
        <w:t>诗</w:t>
      </w:r>
      <w:r>
        <w:rPr>
          <w:rFonts w:hint="eastAsia" w:ascii="楷体" w:hAnsi="楷体" w:eastAsia="楷体" w:cs="楷体"/>
          <w:b w:val="0"/>
          <w:bCs/>
          <w:color w:val="000000" w:themeColor="text1"/>
        </w:rPr>
        <w:t>。马戴</w:t>
      </w:r>
      <w:r>
        <w:rPr>
          <w:rFonts w:hint="eastAsia" w:ascii="楷体" w:hAnsi="楷体" w:eastAsia="楷体" w:cs="楷体"/>
          <w:b w:val="0"/>
          <w:bCs/>
          <w:color w:val="000000" w:themeColor="text1"/>
          <w:lang w:eastAsia="zh-CN"/>
        </w:rPr>
        <w:t>，晚</w:t>
      </w:r>
      <w:r>
        <w:rPr>
          <w:rFonts w:hint="eastAsia" w:ascii="楷体" w:hAnsi="楷体" w:eastAsia="楷体" w:cs="楷体"/>
          <w:b w:val="0"/>
          <w:bCs/>
          <w:color w:val="000000" w:themeColor="text1"/>
        </w:rPr>
        <w:t>唐时期著名诗人。②广泽</w:t>
      </w:r>
      <w:r>
        <w:rPr>
          <w:rFonts w:hint="eastAsia" w:ascii="楷体" w:hAnsi="楷体" w:eastAsia="楷体" w:cs="楷体"/>
          <w:b w:val="0"/>
          <w:bCs/>
          <w:color w:val="000000" w:themeColor="text1"/>
          <w:lang w:eastAsia="zh-CN"/>
        </w:rPr>
        <w:t>：广阔的洞庭湖。</w:t>
      </w:r>
      <w:r>
        <w:rPr>
          <w:rFonts w:hint="eastAsia" w:ascii="楷体" w:hAnsi="楷体" w:eastAsia="楷体" w:cs="楷体"/>
          <w:b w:val="0"/>
          <w:bCs/>
          <w:color w:val="000000" w:themeColor="text1"/>
        </w:rPr>
        <w:t>③云中君：为《楚辞·九歌》篇名，此处指代诗人屈原。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</w:rPr>
        <w:t xml:space="preserve"> </w:t>
      </w:r>
    </w:p>
    <w:p>
      <w:pPr>
        <w:spacing w:line="360" w:lineRule="exact"/>
        <w:ind w:firstLine="422" w:firstLineChars="200"/>
        <w:rPr>
          <w:rFonts w:asciiTheme="majorEastAsia" w:hAnsiTheme="majorEastAsia" w:eastAsiaTheme="majorEastAsia" w:cstheme="majorEastAsia"/>
          <w:b w:val="0"/>
          <w:bCs/>
          <w:color w:val="000000" w:themeColor="text1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</w:rPr>
        <w:t>6.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下列对诗的内容理解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和赏析，不正确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的一项是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</w:rPr>
        <w:t>（         ）（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</w:rPr>
        <w:t xml:space="preserve">分） </w:t>
      </w:r>
    </w:p>
    <w:p>
      <w:pPr>
        <w:spacing w:line="360" w:lineRule="exact"/>
        <w:ind w:firstLine="630" w:firstLineChars="300"/>
        <w:rPr>
          <w:rFonts w:asciiTheme="majorEastAsia" w:hAnsiTheme="majorEastAsia" w:eastAsiaTheme="majorEastAsia" w:cstheme="majorEastAsia"/>
          <w:b w:val="0"/>
          <w:bCs/>
          <w:color w:val="000000" w:themeColor="text1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</w:rPr>
        <w:t>A.首联点明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lang w:eastAsia="zh-CN"/>
        </w:rPr>
        <w:t>早晨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</w:rPr>
        <w:t xml:space="preserve">时分，江上雾气初生，寒意侵人，到处都是一派秋日的萧瑟清冷景象。　 </w:t>
      </w:r>
    </w:p>
    <w:p>
      <w:pPr>
        <w:spacing w:line="360" w:lineRule="exact"/>
        <w:ind w:firstLine="630" w:firstLineChars="300"/>
        <w:rPr>
          <w:rFonts w:asciiTheme="majorEastAsia" w:hAnsiTheme="majorEastAsia" w:eastAsiaTheme="majorEastAsia" w:cstheme="majorEastAsia"/>
          <w:b w:val="0"/>
          <w:bCs/>
          <w:color w:val="000000" w:themeColor="text1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</w:rPr>
        <w:t>B.颈联描绘的虽是比较广阔的景象，但它的情致与笔墨还是清微婉约的。</w:t>
      </w:r>
    </w:p>
    <w:p>
      <w:pPr>
        <w:spacing w:line="360" w:lineRule="exact"/>
        <w:ind w:firstLine="630" w:firstLineChars="300"/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</w:rPr>
        <w:t>C.尾联点明题目中的“怀古”，而且以“竟夕”与“悲秋”在时间和节候上呼应开篇。</w:t>
      </w:r>
    </w:p>
    <w:p>
      <w:pPr>
        <w:spacing w:line="360" w:lineRule="exact"/>
        <w:ind w:firstLine="630" w:firstLineChars="300"/>
        <w:rPr>
          <w:rFonts w:asciiTheme="majorEastAsia" w:hAnsiTheme="majorEastAsia" w:eastAsiaTheme="majorEastAsia" w:cstheme="majorEastAsia"/>
          <w:b w:val="0"/>
          <w:bCs/>
          <w:color w:val="000000" w:themeColor="text1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</w:rPr>
        <w:t>D.诗人履楚江而临晚秋，又时值晚唐，不免发思古之幽情，感伤自身怀才不遇。</w:t>
      </w:r>
    </w:p>
    <w:p>
      <w:pPr>
        <w:spacing w:line="360" w:lineRule="exact"/>
        <w:ind w:firstLine="422" w:firstLineChars="200"/>
        <w:rPr>
          <w:rFonts w:asciiTheme="majorEastAsia" w:hAnsiTheme="majorEastAsia" w:eastAsiaTheme="majorEastAsia" w:cstheme="majorEastAsia"/>
          <w:b w:val="0"/>
          <w:bCs/>
          <w:color w:val="000000" w:themeColor="text1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</w:rPr>
        <w:t>7.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lang w:eastAsia="zh-CN"/>
        </w:rPr>
        <w:t>本诗的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</w:rPr>
        <w:t>颈联是晚唐诗中的名句，请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lang w:eastAsia="zh-CN"/>
        </w:rPr>
        <w:t>作简要赏析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</w:rPr>
        <w:t>。（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</w:rPr>
        <w:t>分）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210" w:firstLineChars="100"/>
        <w:textAlignment w:val="auto"/>
        <w:outlineLvl w:val="9"/>
        <w:rPr>
          <w:rFonts w:hint="eastAsia" w:hAnsi="宋体" w:cs="Times New Roman"/>
          <w:color w:val="000000" w:themeColor="text1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210" w:firstLineChars="100"/>
        <w:textAlignment w:val="auto"/>
        <w:outlineLvl w:val="9"/>
        <w:rPr>
          <w:rFonts w:hint="eastAsia" w:hAnsi="宋体" w:cs="Times New Roman"/>
          <w:color w:val="000000" w:themeColor="text1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210" w:firstLineChars="100"/>
        <w:textAlignment w:val="auto"/>
        <w:outlineLvl w:val="9"/>
        <w:rPr>
          <w:rFonts w:hint="eastAsia" w:hAnsi="宋体" w:cs="Times New Roman"/>
          <w:color w:val="000000" w:themeColor="text1"/>
          <w:sz w:val="21"/>
          <w:szCs w:val="21"/>
        </w:rPr>
      </w:pP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（二）</w:t>
      </w:r>
      <w:r>
        <w:rPr>
          <w:rFonts w:hint="eastAsia" w:hAnsi="宋体" w:cs="Times New Roman"/>
          <w:color w:val="000000" w:themeColor="text1"/>
          <w:sz w:val="21"/>
          <w:szCs w:val="21"/>
        </w:rPr>
        <w:t>阅读下面的文言文，完成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8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hAnsi="宋体" w:cs="Times New Roman"/>
          <w:color w:val="000000" w:themeColor="text1"/>
          <w:sz w:val="21"/>
          <w:szCs w:val="21"/>
        </w:rPr>
        <w:t>题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hAnsi="宋体" w:cs="Times New Roman"/>
          <w:color w:val="000000" w:themeColor="text1"/>
          <w:sz w:val="21"/>
          <w:szCs w:val="21"/>
        </w:rPr>
        <w:t>（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9</w:t>
      </w:r>
      <w:r>
        <w:rPr>
          <w:rFonts w:hint="eastAsia" w:hAnsi="宋体" w:cs="Times New Roman"/>
          <w:color w:val="000000" w:themeColor="text1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4216" w:firstLineChars="20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 w:themeColor="text1"/>
        </w:rPr>
        <w:t>陶侃</w:t>
      </w:r>
      <w:r>
        <w:rPr>
          <w:rFonts w:hint="eastAsia" w:ascii="黑体" w:hAnsi="黑体" w:eastAsia="黑体" w:cs="黑体"/>
          <w:b/>
          <w:bCs/>
          <w:color w:val="000000" w:themeColor="text1"/>
          <w:lang w:eastAsia="zh-CN"/>
        </w:rPr>
        <w:t>传</w:t>
      </w:r>
      <w:r>
        <w:rPr>
          <w:rFonts w:hint="eastAsia" w:ascii="仿宋_GB2312" w:hAnsi="仿宋_GB2312" w:eastAsia="仿宋_GB2312" w:cs="仿宋_GB2312"/>
          <w:color w:val="000000" w:themeColor="text1"/>
          <w:lang w:eastAsia="zh-CN"/>
        </w:rPr>
        <w:t>（节选）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42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</w:rPr>
        <w:t>晋明帝以陶侃</w:t>
      </w:r>
      <w:r>
        <w:rPr>
          <w:rFonts w:hint="eastAsia" w:ascii="仿宋_GB2312" w:hAnsi="仿宋_GB2312" w:eastAsia="仿宋_GB2312" w:cs="仿宋_GB2312"/>
          <w:color w:val="000000" w:themeColor="text1"/>
          <w:vertAlign w:val="superscript"/>
        </w:rPr>
        <w:t>①</w:t>
      </w:r>
      <w:r>
        <w:rPr>
          <w:rFonts w:hint="eastAsia" w:ascii="仿宋_GB2312" w:hAnsi="仿宋_GB2312" w:eastAsia="仿宋_GB2312" w:cs="仿宋_GB2312"/>
          <w:color w:val="000000" w:themeColor="text1"/>
        </w:rPr>
        <w:t>为征西大将军</w:t>
      </w:r>
      <w:r>
        <w:rPr>
          <w:rFonts w:hint="eastAsia" w:ascii="仿宋_GB2312" w:hAnsi="仿宋_GB2312" w:eastAsia="仿宋_GB2312" w:cs="仿宋_GB2312"/>
          <w:color w:val="000000" w:themeColor="text1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</w:rPr>
        <w:t>荆州士女</w:t>
      </w:r>
      <w:r>
        <w:rPr>
          <w:rFonts w:hint="eastAsia" w:ascii="仿宋_GB2312" w:hAnsi="仿宋_GB2312" w:eastAsia="仿宋_GB2312" w:cs="仿宋_GB2312"/>
          <w:color w:val="000000" w:themeColor="text1"/>
          <w:vertAlign w:val="superscript"/>
        </w:rPr>
        <w:t>②</w:t>
      </w:r>
      <w:r>
        <w:rPr>
          <w:rFonts w:hint="eastAsia" w:ascii="仿宋_GB2312" w:hAnsi="仿宋_GB2312" w:eastAsia="仿宋_GB2312" w:cs="仿宋_GB2312"/>
          <w:color w:val="000000" w:themeColor="text1"/>
        </w:rPr>
        <w:t>相庆。侃性聪敏恭勤，终日敛膝危坐，军府众事，检摄无遗，未尝少闲。常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em w:val="dot"/>
        </w:rPr>
        <w:t>语</w:t>
      </w:r>
      <w:r>
        <w:rPr>
          <w:rFonts w:hint="eastAsia" w:ascii="仿宋_GB2312" w:hAnsi="仿宋_GB2312" w:eastAsia="仿宋_GB2312" w:cs="仿宋_GB2312"/>
          <w:color w:val="000000" w:themeColor="text1"/>
        </w:rPr>
        <w:t>人曰：“大禹圣人，乃惜寸阴；至于众人，当惜分阴。</w:t>
      </w:r>
      <w:r>
        <w:rPr>
          <w:rFonts w:hint="eastAsia" w:ascii="仿宋_GB2312" w:hAnsi="仿宋_GB2312" w:eastAsia="仿宋_GB2312" w:cs="仿宋_GB2312"/>
          <w:color w:val="000000" w:themeColor="text1"/>
          <w:u w:val="single"/>
        </w:rPr>
        <w:t>生无益于时，死无闻于后，是自弃也！</w:t>
      </w:r>
      <w:r>
        <w:rPr>
          <w:rFonts w:hint="eastAsia" w:ascii="仿宋_GB2312" w:hAnsi="仿宋_GB2312" w:eastAsia="仿宋_GB2312" w:cs="仿宋_GB2312"/>
          <w:color w:val="000000" w:themeColor="text1"/>
        </w:rPr>
        <w:t>”陶侃尝出游，见人持一把未熟稻，侃问：“用此何为？”人云：“行道所见，聊取之耳。”侃大怒曰：“汝既不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em w:val="dot"/>
        </w:rPr>
        <w:t>田</w:t>
      </w:r>
      <w:r>
        <w:rPr>
          <w:rFonts w:hint="eastAsia" w:ascii="仿宋_GB2312" w:hAnsi="仿宋_GB2312" w:eastAsia="仿宋_GB2312" w:cs="仿宋_GB2312"/>
          <w:color w:val="000000" w:themeColor="text1"/>
        </w:rPr>
        <w:t>，而戏贼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  <w:vertAlign w:val="superscript"/>
        </w:rPr>
        <w:t>③</w:t>
      </w:r>
      <w:r>
        <w:rPr>
          <w:rFonts w:hint="eastAsia" w:ascii="仿宋_GB2312" w:hAnsi="仿宋_GB2312" w:eastAsia="仿宋_GB2312" w:cs="仿宋_GB2312"/>
          <w:color w:val="000000" w:themeColor="text1"/>
        </w:rPr>
        <w:t>人稻！”执而鞭之。是以百姓勤于农植，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1"/>
          <w:szCs w:val="21"/>
          <w:lang w:val="en-US" w:eastAsia="zh-CN" w:bidi="ar"/>
        </w:rPr>
        <w:t>家家宽裕</w:t>
      </w:r>
      <w:r>
        <w:rPr>
          <w:rFonts w:hint="eastAsia" w:ascii="仿宋_GB2312" w:hAnsi="仿宋_GB2312" w:eastAsia="仿宋_GB2312" w:cs="仿宋_GB2312"/>
          <w:color w:val="000000" w:themeColor="text1"/>
        </w:rPr>
        <w:t>。尝造船，其木屑竹头，</w:t>
      </w:r>
      <w:r>
        <w:rPr>
          <w:rFonts w:hint="eastAsia" w:ascii="仿宋_GB2312" w:hAnsi="仿宋_GB2312" w:eastAsia="仿宋_GB2312" w:cs="仿宋_GB2312"/>
          <w:color w:val="000000" w:themeColor="text1"/>
          <w:u w:val="none"/>
        </w:rPr>
        <w:t>侃皆令籍而掌之，人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u w:val="none"/>
          <w:em w:val="dot"/>
        </w:rPr>
        <w:t>咸</w:t>
      </w:r>
      <w:r>
        <w:rPr>
          <w:rFonts w:hint="eastAsia" w:ascii="仿宋_GB2312" w:hAnsi="仿宋_GB2312" w:eastAsia="仿宋_GB2312" w:cs="仿宋_GB2312"/>
          <w:color w:val="000000" w:themeColor="text1"/>
          <w:u w:val="none"/>
        </w:rPr>
        <w:t>不解所以。后正会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  <w:vertAlign w:val="superscript"/>
        </w:rPr>
        <w:t>④</w:t>
      </w:r>
      <w:r>
        <w:rPr>
          <w:rFonts w:hint="eastAsia" w:ascii="仿宋_GB2312" w:hAnsi="仿宋_GB2312" w:eastAsia="仿宋_GB2312" w:cs="仿宋_GB2312"/>
          <w:color w:val="000000" w:themeColor="text1"/>
          <w:u w:val="none"/>
        </w:rPr>
        <w:t>，积雪始晴，厅前余雪犹湿，乃以木屑布地。</w:t>
      </w:r>
      <w:r>
        <w:rPr>
          <w:rFonts w:hint="eastAsia" w:ascii="仿宋_GB2312" w:hAnsi="仿宋_GB2312" w:eastAsia="仿宋_GB2312" w:cs="仿宋_GB2312"/>
          <w:color w:val="000000" w:themeColor="text1"/>
        </w:rPr>
        <w:t>及桓温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  <w:vertAlign w:val="superscript"/>
        </w:rPr>
        <w:t>⑤</w:t>
      </w:r>
      <w:r>
        <w:rPr>
          <w:rFonts w:hint="eastAsia" w:ascii="仿宋_GB2312" w:hAnsi="仿宋_GB2312" w:eastAsia="仿宋_GB2312" w:cs="仿宋_GB2312"/>
          <w:color w:val="000000" w:themeColor="text1"/>
        </w:rPr>
        <w:t>伐蜀，又以侃所贮竹头作丁</w:t>
      </w:r>
      <w:r>
        <w:rPr>
          <w:rFonts w:hint="eastAsia" w:ascii="仿宋_GB2312" w:hAnsi="仿宋_GB2312" w:eastAsia="仿宋_GB2312" w:cs="仿宋_GB2312"/>
          <w:color w:val="000000" w:themeColor="text1"/>
          <w:lang w:eastAsia="zh-CN"/>
        </w:rPr>
        <w:t>造</w:t>
      </w:r>
      <w:r>
        <w:rPr>
          <w:rFonts w:hint="eastAsia" w:ascii="仿宋_GB2312" w:hAnsi="仿宋_GB2312" w:eastAsia="仿宋_GB2312" w:cs="仿宋_GB2312"/>
          <w:color w:val="000000" w:themeColor="text1"/>
        </w:rPr>
        <w:t>船。其综理微密</w:t>
      </w:r>
      <w:r>
        <w:rPr>
          <w:rFonts w:hint="eastAsia" w:ascii="仿宋_GB2312" w:hAnsi="仿宋_GB2312" w:eastAsia="仿宋_GB2312" w:cs="仿宋_GB2312"/>
          <w:color w:val="000000" w:themeColor="text1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</w:rPr>
        <w:t>皆此类也。</w:t>
      </w:r>
      <w:r>
        <w:rPr>
          <w:rFonts w:hint="eastAsia" w:ascii="楷体" w:hAnsi="楷体" w:eastAsia="楷体" w:cs="楷体"/>
          <w:color w:val="000000" w:themeColor="text1"/>
          <w:lang w:eastAsia="zh-CN"/>
        </w:rPr>
        <w:t>（选文有删改）</w:t>
      </w:r>
      <w:r>
        <w:rPr>
          <w:rFonts w:hint="eastAsia" w:ascii="仿宋_GB2312" w:hAnsi="仿宋_GB2312" w:eastAsia="仿宋_GB2312" w:cs="仿宋_GB2312"/>
          <w:color w:val="000000" w:themeColor="text1"/>
          <w:lang w:val="en-US" w:eastAsia="zh-CN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leftChars="100" w:firstLine="420" w:firstLineChars="200"/>
        <w:textAlignment w:val="auto"/>
        <w:rPr>
          <w:rFonts w:hint="eastAsia" w:ascii="楷体" w:hAnsi="楷体" w:eastAsia="楷体" w:cs="楷体"/>
          <w:color w:val="000000" w:themeColor="text1"/>
          <w:lang w:eastAsia="zh-CN"/>
        </w:rPr>
      </w:pPr>
      <w:r>
        <w:rPr>
          <w:rFonts w:hint="eastAsia" w:ascii="楷体" w:hAnsi="楷体" w:eastAsia="楷体" w:cs="楷体"/>
          <w:color w:val="000000" w:themeColor="text1"/>
        </w:rPr>
        <w:t>【注】①陶侃：东晋庐江浔阳（今江西九江）人。 ②士女</w:t>
      </w:r>
      <w:r>
        <w:rPr>
          <w:rFonts w:hint="eastAsia" w:ascii="楷体" w:hAnsi="楷体" w:eastAsia="楷体" w:cs="楷体"/>
          <w:color w:val="000000" w:themeColor="text1"/>
          <w:lang w:eastAsia="zh-CN"/>
        </w:rPr>
        <w:t>：泛指成年男女。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shd w:val="clear" w:color="auto" w:fill="FFFFFF"/>
        </w:rPr>
        <w:t>③</w:t>
      </w:r>
      <w:r>
        <w:rPr>
          <w:rFonts w:hint="eastAsia" w:ascii="楷体" w:hAnsi="楷体" w:eastAsia="楷体" w:cs="楷体"/>
          <w:color w:val="000000" w:themeColor="text1"/>
        </w:rPr>
        <w:t>戏贼</w:t>
      </w:r>
      <w:r>
        <w:rPr>
          <w:rFonts w:hint="eastAsia" w:ascii="楷体" w:hAnsi="楷体" w:eastAsia="楷体" w:cs="楷体"/>
          <w:color w:val="000000" w:themeColor="text1"/>
          <w:lang w:eastAsia="zh-CN"/>
        </w:rPr>
        <w:t>：糟蹋。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eastAsia" w:ascii="楷体" w:hAnsi="楷体" w:eastAsia="楷体" w:cs="楷体"/>
          <w:color w:val="000000" w:themeColor="text1"/>
        </w:rPr>
      </w:pPr>
      <w:r>
        <w:rPr>
          <w:rFonts w:hint="eastAsia" w:ascii="楷体" w:hAnsi="楷体" w:eastAsia="楷体" w:cs="楷体"/>
          <w:color w:val="000000" w:themeColor="text1"/>
        </w:rPr>
        <w:t xml:space="preserve">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shd w:val="clear" w:color="auto" w:fill="FFFFFF"/>
        </w:rPr>
        <w:t>④</w:t>
      </w:r>
      <w:r>
        <w:rPr>
          <w:rFonts w:hint="eastAsia" w:ascii="楷体" w:hAnsi="楷体" w:eastAsia="楷体" w:cs="楷体"/>
          <w:color w:val="000000" w:themeColor="text1"/>
        </w:rPr>
        <w:t>正会：元旦朝会。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shd w:val="clear" w:color="auto" w:fill="FFFFFF"/>
        </w:rPr>
        <w:t>⑤</w:t>
      </w:r>
      <w:r>
        <w:rPr>
          <w:rFonts w:hint="eastAsia" w:ascii="楷体" w:hAnsi="楷体" w:eastAsia="楷体" w:cs="楷体"/>
          <w:color w:val="000000" w:themeColor="text1"/>
        </w:rPr>
        <w:t>桓温：东晋谯国龙坑（今安徽怀远）人。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color w:val="000000" w:themeColor="text1"/>
        </w:rPr>
      </w:pPr>
      <w:r>
        <w:rPr>
          <w:rFonts w:hint="eastAsia" w:ascii="宋体" w:hAnsi="宋体" w:cs="宋体"/>
          <w:b/>
          <w:bCs/>
          <w:color w:val="000000" w:themeColor="text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000000" w:themeColor="text1"/>
        </w:rPr>
        <w:t>.</w:t>
      </w:r>
      <w:r>
        <w:rPr>
          <w:rFonts w:hint="eastAsia" w:ascii="宋体" w:hAnsi="宋体" w:eastAsia="宋体" w:cs="宋体"/>
          <w:color w:val="000000" w:themeColor="text1"/>
        </w:rPr>
        <w:t>解释文中加点词的含义。（</w:t>
      </w:r>
      <w:r>
        <w:rPr>
          <w:rFonts w:hint="eastAsia" w:ascii="宋体" w:hAnsi="宋体" w:cs="宋体"/>
          <w:color w:val="000000" w:themeColor="text1"/>
          <w:lang w:val="en-US" w:eastAsia="zh-CN"/>
        </w:rPr>
        <w:t>3</w:t>
      </w:r>
      <w:r>
        <w:rPr>
          <w:rFonts w:hint="eastAsia" w:ascii="宋体" w:hAnsi="宋体" w:eastAsia="宋体" w:cs="宋体"/>
          <w:color w:val="000000" w:themeColor="text1"/>
        </w:rPr>
        <w:t xml:space="preserve">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0" w:firstLineChars="300"/>
        <w:textAlignment w:val="auto"/>
        <w:rPr>
          <w:rFonts w:hint="eastAsia" w:ascii="宋体" w:hAnsi="宋体" w:eastAsia="宋体" w:cs="宋体"/>
          <w:color w:val="000000" w:themeColor="text1"/>
        </w:rPr>
      </w:pPr>
      <w:r>
        <w:rPr>
          <w:rFonts w:hint="eastAsia" w:ascii="宋体" w:hAnsi="宋体" w:eastAsia="宋体" w:cs="宋体"/>
          <w:color w:val="000000" w:themeColor="text1"/>
        </w:rPr>
        <w:t>⑴语（</w:t>
      </w:r>
      <w:r>
        <w:rPr>
          <w:rFonts w:hint="eastAsia" w:ascii="宋体" w:hAnsi="宋体" w:cs="宋体"/>
          <w:color w:val="000000" w:themeColor="text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</w:rPr>
        <w:t>）</w:t>
      </w:r>
      <w:r>
        <w:rPr>
          <w:rFonts w:hint="eastAsia" w:ascii="宋体" w:hAnsi="宋体" w:eastAsia="宋体" w:cs="宋体"/>
          <w:color w:val="000000" w:themeColor="text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 w:themeColor="text1"/>
        </w:rPr>
        <w:t xml:space="preserve"> ⑵</w:t>
      </w:r>
      <w:r>
        <w:rPr>
          <w:rFonts w:hint="eastAsia" w:ascii="宋体" w:hAnsi="宋体" w:cs="宋体"/>
          <w:color w:val="000000" w:themeColor="text1"/>
          <w:lang w:eastAsia="zh-CN"/>
        </w:rPr>
        <w:t>田</w:t>
      </w:r>
      <w:r>
        <w:rPr>
          <w:rFonts w:hint="eastAsia" w:ascii="宋体" w:hAnsi="宋体" w:eastAsia="宋体" w:cs="宋体"/>
          <w:color w:val="000000" w:themeColor="text1"/>
        </w:rPr>
        <w:t>（</w:t>
      </w:r>
      <w:r>
        <w:rPr>
          <w:rFonts w:hint="eastAsia" w:ascii="宋体" w:hAnsi="宋体" w:cs="宋体"/>
          <w:color w:val="000000" w:themeColor="text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 w:themeColor="text1"/>
        </w:rPr>
        <w:t>）</w:t>
      </w:r>
      <w:r>
        <w:rPr>
          <w:rFonts w:hint="eastAsia" w:ascii="宋体" w:hAnsi="宋体" w:cs="宋体"/>
          <w:color w:val="000000" w:themeColor="text1"/>
          <w:lang w:val="en-US" w:eastAsia="zh-CN"/>
        </w:rPr>
        <w:t xml:space="preserve">    （3）咸（           ）</w:t>
      </w:r>
      <w:r>
        <w:rPr>
          <w:rFonts w:hint="eastAsia" w:ascii="宋体" w:hAnsi="宋体" w:eastAsia="宋体" w:cs="宋体"/>
          <w:color w:val="000000" w:themeColor="text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color w:val="000000" w:themeColor="text1"/>
        </w:rPr>
      </w:pPr>
      <w:r>
        <w:rPr>
          <w:rFonts w:hint="eastAsia" w:ascii="宋体" w:hAnsi="宋体" w:cs="宋体"/>
          <w:b/>
          <w:bCs/>
          <w:color w:val="000000" w:themeColor="text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000000" w:themeColor="text1"/>
        </w:rPr>
        <w:t>.</w:t>
      </w:r>
      <w:r>
        <w:rPr>
          <w:rFonts w:hint="eastAsia" w:ascii="宋体" w:hAnsi="宋体" w:eastAsia="宋体" w:cs="宋体"/>
          <w:color w:val="000000" w:themeColor="text1"/>
        </w:rPr>
        <w:t>翻译文中画线句子</w:t>
      </w:r>
      <w:r>
        <w:rPr>
          <w:rFonts w:hint="eastAsia" w:ascii="宋体" w:hAnsi="宋体" w:cs="宋体"/>
          <w:color w:val="000000" w:themeColor="text1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000000" w:themeColor="text1"/>
          <w:lang w:eastAsia="zh-CN"/>
        </w:rPr>
        <w:t>生无益于时，死无闻于后，是自弃也！</w:t>
      </w:r>
      <w:r>
        <w:rPr>
          <w:rFonts w:hint="eastAsia" w:ascii="宋体" w:hAnsi="宋体" w:cs="宋体"/>
          <w:color w:val="000000" w:themeColor="text1"/>
          <w:lang w:eastAsia="zh-CN"/>
        </w:rPr>
        <w:t>”的意思</w:t>
      </w:r>
      <w:r>
        <w:rPr>
          <w:rFonts w:hint="eastAsia" w:ascii="宋体" w:hAnsi="宋体" w:eastAsia="宋体" w:cs="宋体"/>
          <w:color w:val="000000" w:themeColor="text1"/>
        </w:rPr>
        <w:t>。（</w:t>
      </w:r>
      <w:r>
        <w:rPr>
          <w:rFonts w:hint="eastAsia" w:ascii="宋体" w:hAnsi="宋体" w:cs="宋体"/>
          <w:color w:val="000000" w:themeColor="text1"/>
          <w:lang w:val="en-US" w:eastAsia="zh-CN"/>
        </w:rPr>
        <w:t>3</w:t>
      </w:r>
      <w:r>
        <w:rPr>
          <w:rFonts w:hint="eastAsia" w:ascii="宋体" w:hAnsi="宋体" w:eastAsia="宋体" w:cs="宋体"/>
          <w:color w:val="000000" w:themeColor="text1"/>
        </w:rPr>
        <w:t xml:space="preserve">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color w:val="000000" w:themeColor="text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color w:val="000000" w:themeColor="text1"/>
        </w:rPr>
      </w:pPr>
      <w:r>
        <w:rPr>
          <w:rFonts w:hint="eastAsia" w:ascii="宋体" w:hAnsi="宋体" w:eastAsia="宋体" w:cs="宋体"/>
          <w:b/>
          <w:bCs/>
          <w:color w:val="000000" w:themeColor="text1"/>
        </w:rPr>
        <w:t>1</w:t>
      </w:r>
      <w:r>
        <w:rPr>
          <w:rFonts w:hint="eastAsia" w:ascii="宋体" w:hAnsi="宋体" w:cs="宋体"/>
          <w:b/>
          <w:bCs/>
          <w:color w:val="000000" w:themeColor="text1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color w:val="000000" w:themeColor="text1"/>
        </w:rPr>
        <w:t>.</w:t>
      </w:r>
      <w:r>
        <w:rPr>
          <w:rFonts w:hint="eastAsia" w:ascii="宋体" w:hAnsi="宋体" w:eastAsia="宋体" w:cs="宋体"/>
          <w:color w:val="000000" w:themeColor="text1"/>
        </w:rPr>
        <w:t>选文写了陶侃哪几件事？请用自己的话概括。（</w:t>
      </w:r>
      <w:r>
        <w:rPr>
          <w:rFonts w:hint="eastAsia" w:ascii="宋体" w:hAnsi="宋体" w:cs="宋体"/>
          <w:color w:val="000000" w:themeColor="text1"/>
          <w:lang w:val="en-US" w:eastAsia="zh-CN"/>
        </w:rPr>
        <w:t>3</w:t>
      </w:r>
      <w:r>
        <w:rPr>
          <w:rFonts w:hint="eastAsia" w:ascii="宋体" w:hAnsi="宋体" w:eastAsia="宋体" w:cs="宋体"/>
          <w:color w:val="000000" w:themeColor="text1"/>
        </w:rPr>
        <w:t xml:space="preserve"> 分）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auto"/>
        <w:outlineLvl w:val="9"/>
        <w:rPr>
          <w:rFonts w:hint="eastAsia" w:cs="Times New Roman"/>
          <w:color w:val="000000" w:themeColor="text1"/>
          <w:sz w:val="21"/>
          <w:szCs w:val="21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auto"/>
        <w:outlineLvl w:val="9"/>
        <w:rPr>
          <w:rFonts w:cs="Times New Roman"/>
          <w:color w:val="000000" w:themeColor="text1"/>
          <w:sz w:val="21"/>
          <w:szCs w:val="21"/>
        </w:rPr>
      </w:pPr>
      <w:r>
        <w:rPr>
          <w:rFonts w:hint="eastAsia" w:cs="Times New Roman"/>
          <w:color w:val="000000" w:themeColor="text1"/>
          <w:sz w:val="21"/>
          <w:szCs w:val="21"/>
        </w:rPr>
        <w:t>（</w:t>
      </w:r>
      <w:r>
        <w:rPr>
          <w:rFonts w:hint="eastAsia" w:cs="Times New Roman"/>
          <w:color w:val="000000" w:themeColor="text1"/>
          <w:sz w:val="21"/>
          <w:szCs w:val="21"/>
          <w:lang w:eastAsia="zh-CN"/>
        </w:rPr>
        <w:t>三</w:t>
      </w:r>
      <w:r>
        <w:rPr>
          <w:rFonts w:hint="eastAsia" w:cs="Times New Roman"/>
          <w:color w:val="000000" w:themeColor="text1"/>
          <w:sz w:val="21"/>
          <w:szCs w:val="21"/>
        </w:rPr>
        <w:t>）</w:t>
      </w:r>
      <w:r>
        <w:rPr>
          <w:rFonts w:hint="eastAsia" w:cs="Times New Roman"/>
          <w:color w:val="000000" w:themeColor="text1"/>
          <w:sz w:val="21"/>
          <w:szCs w:val="21"/>
          <w:lang w:eastAsia="zh-CN"/>
        </w:rPr>
        <w:t>默写</w:t>
      </w:r>
      <w:r>
        <w:rPr>
          <w:rFonts w:hint="eastAsia" w:cs="Times New Roman"/>
          <w:color w:val="000000" w:themeColor="text1"/>
          <w:sz w:val="21"/>
          <w:szCs w:val="21"/>
        </w:rPr>
        <w:t>。</w:t>
      </w:r>
      <w:r>
        <w:rPr>
          <w:rFonts w:cs="Times New Roman"/>
          <w:color w:val="000000" w:themeColor="text1"/>
          <w:sz w:val="21"/>
          <w:szCs w:val="21"/>
        </w:rPr>
        <w:t>(8</w:t>
      </w:r>
      <w:r>
        <w:rPr>
          <w:rFonts w:hint="eastAsia" w:cs="Times New Roman"/>
          <w:color w:val="000000" w:themeColor="text1"/>
          <w:sz w:val="21"/>
          <w:szCs w:val="21"/>
        </w:rPr>
        <w:t>分</w:t>
      </w:r>
      <w:r>
        <w:rPr>
          <w:rFonts w:cs="Times New Roman"/>
          <w:color w:val="000000" w:themeColor="text1"/>
          <w:sz w:val="21"/>
          <w:szCs w:val="21"/>
        </w:rPr>
        <w:t xml:space="preserve">)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22" w:firstLineChars="200"/>
        <w:jc w:val="both"/>
        <w:textAlignment w:val="auto"/>
        <w:outlineLvl w:val="9"/>
        <w:rPr>
          <w:rFonts w:cs="Times New Roman"/>
          <w:color w:val="000000" w:themeColor="text1"/>
          <w:sz w:val="21"/>
          <w:szCs w:val="21"/>
        </w:rPr>
      </w:pPr>
      <w:r>
        <w:rPr>
          <w:rFonts w:cs="Times New Roman"/>
          <w:b/>
          <w:color w:val="000000" w:themeColor="text1"/>
          <w:sz w:val="21"/>
          <w:szCs w:val="21"/>
        </w:rPr>
        <w:t>1</w:t>
      </w: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1</w:t>
      </w:r>
      <w:r>
        <w:rPr>
          <w:rFonts w:cs="Times New Roman"/>
          <w:b/>
          <w:color w:val="000000" w:themeColor="text1"/>
          <w:sz w:val="21"/>
          <w:szCs w:val="21"/>
        </w:rPr>
        <w:t>.</w:t>
      </w:r>
      <w:r>
        <w:rPr>
          <w:rFonts w:hint="eastAsia" w:cs="Times New Roman"/>
          <w:color w:val="000000" w:themeColor="text1"/>
          <w:sz w:val="21"/>
          <w:szCs w:val="21"/>
        </w:rPr>
        <w:t>补写出下列句子中的空缺部分。</w:t>
      </w:r>
      <w:r>
        <w:rPr>
          <w:rFonts w:cs="Times New Roman"/>
          <w:color w:val="000000" w:themeColor="text1"/>
          <w:sz w:val="21"/>
          <w:szCs w:val="21"/>
        </w:rPr>
        <w:t>(</w:t>
      </w:r>
      <w:r>
        <w:rPr>
          <w:rFonts w:hint="eastAsia" w:cs="Times New Roman"/>
          <w:color w:val="000000" w:themeColor="text1"/>
          <w:sz w:val="21"/>
          <w:szCs w:val="21"/>
        </w:rPr>
        <w:t>每空</w:t>
      </w:r>
      <w:r>
        <w:rPr>
          <w:rFonts w:cs="Times New Roman"/>
          <w:color w:val="000000" w:themeColor="text1"/>
          <w:sz w:val="21"/>
          <w:szCs w:val="21"/>
        </w:rPr>
        <w:t>1</w:t>
      </w:r>
      <w:r>
        <w:rPr>
          <w:rFonts w:hint="eastAsia" w:cs="Times New Roman"/>
          <w:color w:val="000000" w:themeColor="text1"/>
          <w:sz w:val="21"/>
          <w:szCs w:val="21"/>
        </w:rPr>
        <w:t>分</w:t>
      </w:r>
      <w:r>
        <w:rPr>
          <w:rFonts w:cs="Times New Roman"/>
          <w:color w:val="000000" w:themeColor="text1"/>
          <w:sz w:val="21"/>
          <w:szCs w:val="21"/>
        </w:rPr>
        <w:t>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10" w:leftChars="100" w:firstLine="420" w:firstLineChars="200"/>
        <w:jc w:val="both"/>
        <w:textAlignment w:val="auto"/>
        <w:outlineLvl w:val="9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成长路上，芬芳满径。“</w:t>
      </w:r>
      <w:r>
        <w:rPr>
          <w:rFonts w:hint="eastAsia" w:hAnsi="宋体"/>
          <w:szCs w:val="21"/>
          <w:lang w:eastAsia="zh-CN"/>
        </w:rPr>
        <w:t>（</w:t>
      </w:r>
      <w:r>
        <w:rPr>
          <w:rFonts w:hint="eastAsia" w:hAnsi="宋体"/>
          <w:szCs w:val="21"/>
          <w:lang w:val="en-US" w:eastAsia="zh-CN"/>
        </w:rPr>
        <w:t>1</w:t>
      </w:r>
      <w:r>
        <w:rPr>
          <w:rFonts w:hint="eastAsia" w:hAnsi="宋体"/>
          <w:szCs w:val="21"/>
          <w:lang w:eastAsia="zh-CN"/>
        </w:rPr>
        <w:t>）</w:t>
      </w:r>
      <w:r>
        <w:rPr>
          <w:rFonts w:ascii="宋体" w:hAnsi="宋体"/>
          <w:szCs w:val="21"/>
        </w:rPr>
        <w:t>___________________，___________________</w:t>
      </w:r>
      <w:r>
        <w:rPr>
          <w:rFonts w:hint="eastAsia" w:ascii="宋体" w:hAnsi="宋体"/>
          <w:szCs w:val="21"/>
          <w:lang w:eastAsia="zh-CN"/>
        </w:rPr>
        <w:t>。</w:t>
      </w:r>
      <w:r>
        <w:rPr>
          <w:rFonts w:ascii="宋体" w:hAnsi="宋体"/>
          <w:szCs w:val="21"/>
        </w:rPr>
        <w:t>”</w:t>
      </w:r>
      <w:r>
        <w:rPr>
          <w:rFonts w:hint="eastAsia" w:ascii="楷体" w:hAnsi="楷体" w:eastAsia="楷体" w:cs="楷体"/>
          <w:szCs w:val="21"/>
        </w:rPr>
        <w:t>（王维《使至塞上》）</w:t>
      </w:r>
      <w:r>
        <w:rPr>
          <w:rFonts w:ascii="宋体" w:hAnsi="宋体"/>
          <w:szCs w:val="21"/>
        </w:rPr>
        <w:t>的塞外奇观，“</w:t>
      </w:r>
      <w:r>
        <w:rPr>
          <w:rFonts w:hint="eastAsia" w:hAnsi="宋体"/>
          <w:szCs w:val="21"/>
          <w:lang w:eastAsia="zh-CN"/>
        </w:rPr>
        <w:t>（</w:t>
      </w:r>
      <w:r>
        <w:rPr>
          <w:rFonts w:hint="eastAsia" w:hAnsi="宋体"/>
          <w:szCs w:val="21"/>
          <w:lang w:val="en-US" w:eastAsia="zh-CN"/>
        </w:rPr>
        <w:t>2</w:t>
      </w:r>
      <w:r>
        <w:rPr>
          <w:rFonts w:hint="eastAsia" w:hAnsi="宋体"/>
          <w:szCs w:val="21"/>
          <w:lang w:eastAsia="zh-CN"/>
        </w:rPr>
        <w:t>）</w:t>
      </w:r>
      <w:r>
        <w:rPr>
          <w:rFonts w:ascii="宋体" w:hAnsi="宋体"/>
          <w:szCs w:val="21"/>
        </w:rPr>
        <w:t>___________________，___________________</w:t>
      </w:r>
      <w:r>
        <w:rPr>
          <w:rFonts w:hint="eastAsia" w:ascii="宋体" w:hAnsi="宋体"/>
          <w:szCs w:val="21"/>
          <w:lang w:eastAsia="zh-CN"/>
        </w:rPr>
        <w:t>。</w:t>
      </w:r>
      <w:r>
        <w:rPr>
          <w:rFonts w:ascii="宋体" w:hAnsi="宋体"/>
          <w:szCs w:val="21"/>
        </w:rPr>
        <w:t>”</w:t>
      </w:r>
      <w:r>
        <w:rPr>
          <w:rFonts w:hint="eastAsia" w:ascii="楷体" w:hAnsi="楷体" w:eastAsia="楷体" w:cs="楷体"/>
          <w:szCs w:val="21"/>
        </w:rPr>
        <w:t>（王湾《次北固山下》）</w:t>
      </w:r>
      <w:r>
        <w:rPr>
          <w:rFonts w:ascii="宋体" w:hAnsi="宋体"/>
          <w:szCs w:val="21"/>
        </w:rPr>
        <w:t>的自然理趣，带给我们心灵的滋养；范仲淹“</w:t>
      </w:r>
      <w:r>
        <w:rPr>
          <w:rFonts w:hint="eastAsia" w:hAnsi="宋体"/>
          <w:szCs w:val="21"/>
          <w:lang w:eastAsia="zh-CN"/>
        </w:rPr>
        <w:t>（</w:t>
      </w:r>
      <w:r>
        <w:rPr>
          <w:rFonts w:hint="eastAsia" w:hAnsi="宋体"/>
          <w:szCs w:val="21"/>
          <w:lang w:val="en-US" w:eastAsia="zh-CN"/>
        </w:rPr>
        <w:t>3</w:t>
      </w:r>
      <w:r>
        <w:rPr>
          <w:rFonts w:hint="eastAsia" w:hAnsi="宋体"/>
          <w:szCs w:val="21"/>
          <w:lang w:eastAsia="zh-CN"/>
        </w:rPr>
        <w:t>）</w:t>
      </w:r>
      <w:r>
        <w:rPr>
          <w:rFonts w:ascii="宋体" w:hAnsi="宋体"/>
          <w:szCs w:val="21"/>
        </w:rPr>
        <w:t>___________________，___________________</w:t>
      </w:r>
      <w:r>
        <w:rPr>
          <w:rFonts w:hint="eastAsia" w:ascii="宋体" w:hAnsi="宋体"/>
          <w:szCs w:val="21"/>
          <w:lang w:eastAsia="zh-CN"/>
        </w:rPr>
        <w:t>。</w:t>
      </w:r>
      <w:r>
        <w:rPr>
          <w:rFonts w:ascii="宋体" w:hAnsi="宋体"/>
          <w:szCs w:val="21"/>
        </w:rPr>
        <w:t>”</w:t>
      </w:r>
      <w:r>
        <w:rPr>
          <w:rFonts w:hint="eastAsia" w:ascii="楷体" w:hAnsi="楷体" w:eastAsia="楷体" w:cs="楷体"/>
          <w:szCs w:val="21"/>
        </w:rPr>
        <w:t>（《岳阳楼记》）</w:t>
      </w:r>
      <w:r>
        <w:rPr>
          <w:rFonts w:ascii="宋体" w:hAnsi="宋体"/>
          <w:szCs w:val="21"/>
        </w:rPr>
        <w:t>的远大抱负，李白“</w:t>
      </w:r>
      <w:r>
        <w:rPr>
          <w:rFonts w:hint="eastAsia" w:hAnsi="宋体"/>
          <w:szCs w:val="21"/>
          <w:lang w:eastAsia="zh-CN"/>
        </w:rPr>
        <w:t>（</w:t>
      </w:r>
      <w:r>
        <w:rPr>
          <w:rFonts w:hint="eastAsia" w:hAnsi="宋体"/>
          <w:szCs w:val="21"/>
          <w:lang w:val="en-US" w:eastAsia="zh-CN"/>
        </w:rPr>
        <w:t>4</w:t>
      </w:r>
      <w:r>
        <w:rPr>
          <w:rFonts w:hint="eastAsia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___________________，___________________。</w:t>
      </w:r>
      <w:r>
        <w:rPr>
          <w:rFonts w:ascii="宋体" w:hAnsi="宋体"/>
          <w:szCs w:val="21"/>
        </w:rPr>
        <w:t>”</w:t>
      </w:r>
      <w:r>
        <w:rPr>
          <w:rFonts w:hint="eastAsia" w:ascii="楷体" w:hAnsi="楷体" w:eastAsia="楷体" w:cs="楷体"/>
          <w:szCs w:val="21"/>
        </w:rPr>
        <w:t>（《行路难》）</w:t>
      </w:r>
      <w:r>
        <w:rPr>
          <w:rFonts w:ascii="宋体" w:hAnsi="宋体"/>
          <w:szCs w:val="21"/>
        </w:rPr>
        <w:t>的满腔自信，赋予我们成长的力量。奔跑吧，少年！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ascii="黑体" w:hAnsi="黑体" w:eastAsia="宋体" w:cs="黑体"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三、现代文阅读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17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)</w:t>
      </w:r>
      <w:r>
        <w:rPr>
          <w:rFonts w:ascii="黑体" w:hAnsi="黑体" w:eastAsia="黑体" w:cs="黑体"/>
          <w:bCs/>
          <w:color w:val="000000" w:themeColor="text1"/>
          <w:sz w:val="21"/>
          <w:szCs w:val="21"/>
        </w:rPr>
        <w:t xml:space="preserve">  </w:t>
      </w:r>
      <w:r>
        <w:rPr>
          <w:rFonts w:hint="eastAsia" w:hAnsi="宋体" w:cs="Times New Roman"/>
          <w:color w:val="000000" w:themeColor="text1"/>
          <w:sz w:val="21"/>
          <w:szCs w:val="21"/>
        </w:rPr>
        <w:t>阅读下文，完成第</w:t>
      </w:r>
      <w:r>
        <w:rPr>
          <w:rFonts w:hAnsi="宋体" w:cs="Times New Roman"/>
          <w:color w:val="000000" w:themeColor="text1"/>
          <w:sz w:val="21"/>
          <w:szCs w:val="21"/>
        </w:rPr>
        <w:t>1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2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14</w:t>
      </w:r>
      <w:r>
        <w:rPr>
          <w:rFonts w:hint="eastAsia" w:hAnsi="宋体" w:cs="Times New Roman"/>
          <w:color w:val="000000" w:themeColor="text1"/>
          <w:sz w:val="21"/>
          <w:szCs w:val="21"/>
        </w:rPr>
        <w:t>题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</w:rPr>
        <w:t>春</w:t>
      </w: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</w:rPr>
        <w:t>雪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 xml:space="preserve"> 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①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今年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入春以来，下了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场大雪。看到这一片白茫茫的世界，心头涌出无限的喜悦，是的，这是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八十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年代第一个春天的雪啊！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 xml:space="preserve"> ②我生在北国，从小爱看雪。少年熟诵“为嫌诗少幽燕气，故向冰天跃马行”的诗句，至今记忆犹新。鲁迅对北方和江南的雪，作了精细入微的描写：“江南的雪，要以滋润美艳之至了”，而“朔方的雪花在纷飞之后，却永远如粉、如沙，它们决不粘连，撒在屋上、地下、枯草上”。不过我觉得这里写的北方的雪是冬雪。至于北方的春雪，我倒觉得颇有江南雪意呢！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这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场春雪不就是这样吗？我住在高楼上，从窗上望出去，阳台栏栅上堆积着厚绒绒一层雪，是那样温润滋融，带来清新的春的消息。天晴气朗，从我这窗口，可一目望到苍翠的西山。而这一天，北京城一片洁白，一望无际、鳞次栉比的积雪的屋脊，黑白相间，构成一幅十分别致的画，好看极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③这春雪，引起我喜悦，引起我深思。我伫立窗前久久凝望，我想起我一生中难忘的几场春雪。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④在延安搞大生产的那个早春，那是如何艰苦而雄伟的时代呀！我们为了战胜饥饿，为了把火与血的战斗进行下去，但等天暖，我们就要开荒下种。恰恰在这个时候，一场大雪忽然从空中飘飘扬扬洒落下来，喜得我奔出窑洞，用炽热的两颊，迎接冰冷的雪花。我现今还记得那年的春朝，曙光微放，延安山岭上这里，那里，一行行蜿蜒蠕动的人影。然后，飞扬的锄头，挥洒的汗水，令人真正体会到“劳动人民创造新世界”的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畅快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⑤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这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场春雪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，又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是一场好雪。大概因为温度上升，雪花都粘连在树身上，远远近近的树木，有如一丛丛雪白的珊瑚，好看得很。这雪树使我想起另一段艰苦而雄伟的生活，那是东北解放战争最困难的时候。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松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花江边，二三月还是满天风雪，雪深没膝，行军人，一脚拔上来，一脚陷下去，尽管是零下四十度的严寒，由于艰难跋涉，却还一身热汗淋漓。但一眼看见东北人叫做“树挂”的奇景，一株株树从树身到每一纤细枝条，都像冰雪精雕细刻出来的，晶莹婀娜，不禁从心头掠过一阵惊喜。我就带着这美的心境穿过风雪，走进硝烟，这又是何等英雄而豪迈的生活啊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⑥今年，八十年代第一春，这场大雪自与往昔不同了。但是，历史的脚步，却静悄悄而又坚实实地从遥远深处走来，把往昔和今日紧密相联。正因如此，那艰苦岁月的春雪，赋予今日的春雪以无限深情。如果说有什么不同，那就是时代不同了。那时，我们从黑暗旧世界中用鲜血与生命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博取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光明；今天，我们迈进一个大时代的门坎，走向新的长征，要以更坚毅的力量去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博取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更大的光明。从一个战场走上另一个战场，这就是我们的历史的延续与伸展。“忘记过去就意味着背叛”，这话说得多好呀！我们是为了纪念过去而迎接明天。对于创造未来的人来说，他懂得他是多么需要往昔那种披荆斩棘、开荒辟莽的精神的，这样想时，我又听到开荒的歌唱，又听到火线的雷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⑦眼看这簌簌的雪花，把几十年的情愫一下串在一起。这纷纷扬扬的雪花啊，它，似乎在催着我飞马扬鞭、冲击向前。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⑧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single"/>
        </w:rPr>
        <w:t>我静静地凝视着，这春雪啊，一点动静也没有，绵绵落了一夜，又绵绵落了一天，这雪多么洁白纯净，如花似玉，但是没有让我沉醉，却使我亢奋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none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从我的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经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历、我的性格，我是更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爱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暴风雪的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这是怎样的豪情，怎样的奔放。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⑨谁料今天下午，当我从窗口望着白杨树，我却给一种天工造化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神妙奇绝的景象所惊住。原来，白杨树身、树枝上融化得发温发黑，已经静悄悄的长出梢头的茸茸嫩蕊上却沾着雪，像千千万万点洁白的花，那样密，那样美。一刹那间，我仿佛到了苏州的香雪海，看见千树万树的白梅。今天，只有今天，这绵密的春雪，使我暂时忘记了我心头上呼啸的暴风雪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使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我更加深沉地喜爱起春雪来了。古语：“瑞雪兆丰年“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而这八十年代第一个春天的雪，不是为八十年代、为新长征，带来美好的预感了吗？……没一点风，我静静走到一株高大的白杨树下，一片积雪、又一片积雪，从树顶上扑突一响，扑突一响，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坠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落下来，立刻溶入潮湿的黑土。我忽然想起：”落红不是无情物，化作春泥更护花。“当然，用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落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花比拟雪花很不确切，可是，以生命肥沃着大地的雪花。不正在催发着即将开放的春花吗？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 xml:space="preserve">   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5460" w:firstLineChars="2600"/>
        <w:jc w:val="left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（选自《刘白羽散文集》，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有删改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</w:rPr>
        <w:t>）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2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  <w:sz w:val="21"/>
          <w:szCs w:val="21"/>
          <w:lang w:val="en-US" w:eastAsia="zh-CN"/>
        </w:rPr>
        <w:t>12.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  <w:t>作者在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  <w:t>文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eastAsia="zh-CN"/>
        </w:rPr>
        <w:t>中写了哪几次春雪的场景？每次的感受有何不同？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22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</w:rPr>
        <w:t>在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段画线句子中，作者是从哪些方面来描写春雪的</w:t>
      </w:r>
      <w:r>
        <w:rPr>
          <w:rFonts w:hint="eastAsia" w:cs="宋体"/>
          <w:color w:val="000000" w:themeColor="text1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请概括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</w:rPr>
        <w:t>。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2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22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</w:rPr>
        <w:t>文章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⑨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段融合了叙述、描写、抒情、议论等多种表达方式，请结合文章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</w:rPr>
        <w:t>内容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</w:rPr>
        <w:t>简要分析其中两种表达方式的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</w:rPr>
        <w:t>作用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</w:rPr>
        <w:t>（</w:t>
      </w:r>
      <w:r>
        <w:rPr>
          <w:rFonts w:hint="eastAsia" w:cs="宋体"/>
          <w:b w:val="0"/>
          <w:bCs/>
          <w:color w:val="000000" w:themeColor="text1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四、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名著阅读（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5分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）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firstLine="422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shd w:val="clear" w:color="auto" w:fill="FFFFFF"/>
          <w:lang w:eastAsia="zh-CN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21"/>
          <w:szCs w:val="21"/>
          <w:lang w:val="en-US" w:eastAsia="zh-CN"/>
        </w:rPr>
        <w:t>15.</w:t>
      </w:r>
      <w:r>
        <w:rPr>
          <w:rFonts w:asciiTheme="majorEastAsia" w:hAnsiTheme="majorEastAsia" w:eastAsiaTheme="majorEastAsia"/>
          <w:color w:val="000000"/>
          <w:sz w:val="21"/>
          <w:szCs w:val="21"/>
        </w:rPr>
        <w:t>下列对名著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</w:rPr>
        <w:t>《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  <w:lang w:eastAsia="zh-CN"/>
        </w:rPr>
        <w:t>水浒传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</w:rPr>
        <w:t>》</w:t>
      </w:r>
      <w:r>
        <w:rPr>
          <w:rFonts w:asciiTheme="majorEastAsia" w:hAnsiTheme="majorEastAsia" w:eastAsiaTheme="majorEastAsia"/>
          <w:color w:val="000000"/>
          <w:sz w:val="21"/>
          <w:szCs w:val="21"/>
        </w:rPr>
        <w:t xml:space="preserve">的解说，不正确的一项是（  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Theme="majorEastAsia" w:hAnsiTheme="majorEastAsia" w:eastAsiaTheme="majorEastAsia"/>
          <w:color w:val="000000"/>
          <w:sz w:val="21"/>
          <w:szCs w:val="21"/>
        </w:rPr>
        <w:t xml:space="preserve"> ）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  <w:lang w:val="en-US" w:eastAsia="zh-CN"/>
        </w:rPr>
        <w:t>3分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200" w:hanging="210" w:hangingChars="100"/>
        <w:jc w:val="left"/>
        <w:textAlignment w:val="auto"/>
        <w:rPr>
          <w:rFonts w:hint="eastAsia" w:ascii="宋体" w:hAnsi="宋体" w:cs="宋体" w:eastAsiaTheme="majorEastAsia"/>
          <w:b w:val="0"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</w:rPr>
        <w:t>A.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</w:rPr>
        <w:t>《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  <w:lang w:eastAsia="zh-CN"/>
        </w:rPr>
        <w:t>水浒传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</w:rPr>
        <w:t>》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  <w:lang w:eastAsia="zh-CN"/>
        </w:rPr>
        <w:t>为“造反者”树碑立传，渲染他们豪侠仗义、除暴安良的英雄壮举，是中国历史上第一部歌颂农民起义的长篇小说。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</w:rPr>
        <w:t>B.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</w:rPr>
        <w:t>小说通过写众多草莽英雄不同的人生经历和反抗道路，鲜明地表现了“劫富济贫”的主题。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宋体" w:hAnsi="宋体" w:cs="宋体" w:eastAsiaTheme="majorEastAsia"/>
          <w:b w:val="0"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</w:rPr>
        <w:t>C.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</w:rPr>
        <w:t>《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  <w:lang w:eastAsia="zh-CN"/>
        </w:rPr>
        <w:t>水浒传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</w:rPr>
        <w:t>》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  <w:lang w:eastAsia="zh-CN"/>
        </w:rPr>
        <w:t>的结构很有特点，作者采取了先分后合的链式结构，使小说环环相扣，线索分明。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200" w:hanging="210" w:hangingChars="100"/>
        <w:jc w:val="left"/>
        <w:textAlignment w:val="auto"/>
        <w:rPr>
          <w:rFonts w:hint="eastAsia" w:ascii="宋体" w:hAnsi="宋体" w:cs="宋体" w:eastAsiaTheme="majorEastAsia"/>
          <w:b w:val="0"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</w:rPr>
        <w:t>D.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</w:rPr>
        <w:t>语言上，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</w:rPr>
        <w:t>《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  <w:lang w:eastAsia="zh-CN"/>
        </w:rPr>
        <w:t>水浒传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</w:rPr>
        <w:t>》</w:t>
      </w:r>
      <w:r>
        <w:rPr>
          <w:rFonts w:hint="eastAsia" w:asciiTheme="majorEastAsia" w:hAnsiTheme="majorEastAsia" w:eastAsiaTheme="majorEastAsia"/>
          <w:color w:val="000000"/>
          <w:sz w:val="21"/>
          <w:szCs w:val="21"/>
          <w:lang w:eastAsia="zh-CN"/>
        </w:rPr>
        <w:t>用的是古代白话，质朴生动，洗练明快，富有表现力，显示出作者深厚的语言功力。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黑体" w:eastAsia="黑体"/>
          <w:b/>
          <w:bCs/>
          <w:color w:val="000000" w:themeColor="text1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</w:rPr>
        <w:t>在下列</w:t>
      </w:r>
      <w:r>
        <w:rPr>
          <w:rFonts w:hint="eastAsia" w:ascii="宋体" w:hAnsi="宋体" w:cs="宋体"/>
          <w:b w:val="0"/>
          <w:bCs w:val="0"/>
          <w:color w:val="000000" w:themeColor="text1"/>
          <w:sz w:val="21"/>
          <w:szCs w:val="21"/>
          <w:lang w:val="en-US" w:eastAsia="zh-CN"/>
        </w:rPr>
        <w:t>句中的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</w:rPr>
        <w:t>横线上填入恰当的情节内容。（2分）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eastAsia="zh-CN"/>
        </w:rPr>
        <w:t>武松是个下层侠义之士，崇尚的是义，有仇必复，有恩必报。因此，从为兄报仇开始，武松斗杀西门庆，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none"/>
          <w:lang w:eastAsia="zh-CN"/>
        </w:rPr>
        <w:t>，大闹飞云浦，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u w:val="none"/>
          <w:lang w:eastAsia="zh-CN"/>
        </w:rPr>
        <w:t>，除恶蜈蚣岭，一步步走向反抗的道路，是下层英雄好汉中最富有血性和传奇色彩的人物。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黑体" w:eastAsia="黑体"/>
          <w:b/>
          <w:bCs/>
          <w:color w:val="000000" w:themeColor="text1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黑体" w:hAnsi="宋体" w:eastAsia="黑体" w:cs="宋体"/>
          <w:b/>
          <w:bCs/>
          <w:color w:val="000000" w:themeColor="text1"/>
          <w:kern w:val="0"/>
          <w:sz w:val="21"/>
          <w:szCs w:val="21"/>
        </w:rPr>
      </w:pPr>
      <w:r>
        <w:rPr>
          <w:rFonts w:hint="eastAsia" w:ascii="黑体" w:eastAsia="黑体"/>
          <w:b/>
          <w:bCs/>
          <w:color w:val="000000" w:themeColor="text1"/>
          <w:sz w:val="21"/>
          <w:szCs w:val="21"/>
          <w:lang w:eastAsia="zh-CN"/>
        </w:rPr>
        <w:t>五</w:t>
      </w:r>
      <w:r>
        <w:rPr>
          <w:rFonts w:hint="eastAsia" w:ascii="黑体" w:eastAsia="黑体"/>
          <w:b/>
          <w:bCs/>
          <w:color w:val="000000" w:themeColor="text1"/>
          <w:sz w:val="21"/>
          <w:szCs w:val="21"/>
        </w:rPr>
        <w:t>、写作</w:t>
      </w:r>
      <w:r>
        <w:rPr>
          <w:rFonts w:ascii="黑体" w:eastAsia="黑体"/>
          <w:b/>
          <w:bCs/>
          <w:color w:val="000000" w:themeColor="text1"/>
          <w:sz w:val="21"/>
          <w:szCs w:val="21"/>
        </w:rPr>
        <w:t>(40</w:t>
      </w:r>
      <w:r>
        <w:rPr>
          <w:rFonts w:hint="eastAsia" w:ascii="黑体" w:eastAsia="黑体"/>
          <w:b/>
          <w:bCs/>
          <w:color w:val="000000" w:themeColor="text1"/>
          <w:sz w:val="21"/>
          <w:szCs w:val="21"/>
        </w:rPr>
        <w:t>分</w:t>
      </w:r>
      <w:r>
        <w:rPr>
          <w:rFonts w:ascii="黑体" w:eastAsia="黑体"/>
          <w:b/>
          <w:bCs/>
          <w:color w:val="000000" w:themeColor="text1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color w:val="000000" w:themeColor="text1"/>
          <w:sz w:val="21"/>
          <w:szCs w:val="21"/>
          <w:shd w:val="clear" w:color="auto" w:fill="FFFFFF"/>
          <w:lang w:val="en-US" w:eastAsia="zh-CN"/>
        </w:rPr>
        <w:t>17.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1"/>
          <w:szCs w:val="21"/>
          <w:lang w:eastAsia="zh-CN"/>
        </w:rPr>
        <w:t>一份淡然，弥久芬芳；一种教诲，馥郁芬芳；一个祝福，怡人芬芳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lang w:val="en-US" w:eastAsia="zh-CN"/>
        </w:rPr>
        <w:t>……生活中，总有一些故事，让你的成长一路芬芳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eastAsia="zh-CN"/>
        </w:rPr>
        <w:t>请以“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</w:rPr>
        <w:t xml:space="preserve">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none"/>
          <w:lang w:eastAsia="zh-CN"/>
        </w:rPr>
        <w:t>，一路芬芳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eastAsia="zh-CN"/>
        </w:rPr>
        <w:t>”为题，写一篇文章。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</w:rPr>
        <w:t>要求：①要有真情实感；②文体不限（诗歌除外）；③600字左右。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</w:p>
    <w:p>
      <w:pPr>
        <w:spacing w:line="430" w:lineRule="exact"/>
        <w:jc w:val="center"/>
        <w:rPr>
          <w:rFonts w:ascii="黑体" w:eastAsia="黑体"/>
          <w:b/>
          <w:color w:val="000000" w:themeColor="text1"/>
          <w:sz w:val="36"/>
          <w:szCs w:val="36"/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学年九年级语文上册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第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:lang w:eastAsia="zh-CN"/>
        </w:rPr>
        <w:t>六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单元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试卷</w:t>
      </w:r>
    </w:p>
    <w:p>
      <w:pPr>
        <w:spacing w:line="430" w:lineRule="exact"/>
        <w:jc w:val="center"/>
        <w:rPr>
          <w:rFonts w:ascii="宋体" w:cs="宋体"/>
          <w:b/>
          <w:color w:val="000000" w:themeColor="text1"/>
          <w:sz w:val="32"/>
          <w:szCs w:val="32"/>
        </w:rPr>
      </w:pP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参</w:t>
      </w: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考</w:t>
      </w: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答</w:t>
      </w: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案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outlineLvl w:val="9"/>
        <w:rPr>
          <w:rFonts w:ascii="黑体" w:hAnsi="宋体" w:eastAsia="黑体" w:cs="黑体"/>
          <w:bCs/>
          <w:color w:val="000000" w:themeColor="text1"/>
          <w:sz w:val="21"/>
          <w:szCs w:val="21"/>
        </w:rPr>
      </w:pPr>
      <w:r>
        <w:rPr>
          <w:rFonts w:hint="eastAsia" w:ascii="黑体" w:hAnsi="宋体" w:eastAsia="黑体"/>
          <w:b/>
          <w:color w:val="000000" w:themeColor="text1"/>
          <w:sz w:val="21"/>
          <w:szCs w:val="21"/>
        </w:rPr>
        <w:t>一、语言</w:t>
      </w:r>
      <w:r>
        <w:rPr>
          <w:rFonts w:hint="eastAsia" w:ascii="黑体" w:hAnsi="宋体" w:eastAsia="黑体"/>
          <w:b/>
          <w:color w:val="000000" w:themeColor="text1"/>
          <w:sz w:val="21"/>
          <w:szCs w:val="21"/>
          <w:lang w:eastAsia="zh-CN"/>
        </w:rPr>
        <w:t>文字</w:t>
      </w:r>
      <w:r>
        <w:rPr>
          <w:rFonts w:hint="eastAsia" w:ascii="黑体" w:hAnsi="宋体" w:eastAsia="黑体"/>
          <w:b/>
          <w:color w:val="000000" w:themeColor="text1"/>
          <w:sz w:val="21"/>
          <w:szCs w:val="21"/>
        </w:rPr>
        <w:t>运用</w:t>
      </w:r>
      <w:r>
        <w:rPr>
          <w:rFonts w:ascii="黑体" w:hAnsi="宋体" w:eastAsia="黑体"/>
          <w:color w:val="000000" w:themeColor="text1"/>
          <w:sz w:val="21"/>
          <w:szCs w:val="21"/>
        </w:rPr>
        <w:t>(</w:t>
      </w:r>
      <w:r>
        <w:rPr>
          <w:rFonts w:hint="eastAsia" w:ascii="仿宋_GB2312" w:hAnsi="宋体" w:eastAsia="仿宋_GB2312"/>
          <w:color w:val="000000" w:themeColor="text1"/>
          <w:sz w:val="21"/>
          <w:szCs w:val="21"/>
        </w:rPr>
        <w:t>每题</w:t>
      </w:r>
      <w:r>
        <w:rPr>
          <w:rFonts w:hint="eastAsia" w:ascii="仿宋_GB2312" w:hAnsi="宋体" w:eastAsia="仿宋_GB2312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仿宋_GB2312" w:hAnsi="宋体" w:eastAsia="仿宋_GB2312"/>
          <w:color w:val="000000" w:themeColor="text1"/>
          <w:sz w:val="21"/>
          <w:szCs w:val="21"/>
        </w:rPr>
        <w:t>分，共</w:t>
      </w:r>
      <w:r>
        <w:rPr>
          <w:rFonts w:ascii="仿宋_GB2312" w:hAnsi="宋体" w:eastAsia="仿宋_GB2312"/>
          <w:color w:val="000000" w:themeColor="text1"/>
          <w:sz w:val="21"/>
          <w:szCs w:val="21"/>
        </w:rPr>
        <w:t>1</w:t>
      </w:r>
      <w:r>
        <w:rPr>
          <w:rFonts w:hint="eastAsia" w:ascii="仿宋_GB2312" w:hAnsi="宋体" w:eastAsia="仿宋_GB2312"/>
          <w:color w:val="000000" w:themeColor="text1"/>
          <w:sz w:val="21"/>
          <w:szCs w:val="21"/>
          <w:lang w:val="en-US" w:eastAsia="zh-CN"/>
        </w:rPr>
        <w:t>5</w:t>
      </w:r>
      <w:r>
        <w:rPr>
          <w:rFonts w:hint="eastAsia" w:ascii="仿宋_GB2312" w:hAnsi="宋体" w:eastAsia="仿宋_GB2312"/>
          <w:color w:val="000000" w:themeColor="text1"/>
          <w:sz w:val="21"/>
          <w:szCs w:val="21"/>
        </w:rPr>
        <w:t>分</w:t>
      </w:r>
      <w:r>
        <w:rPr>
          <w:rFonts w:ascii="黑体" w:hAnsi="宋体" w:eastAsia="黑体"/>
          <w:color w:val="000000" w:themeColor="text1"/>
          <w:sz w:val="21"/>
          <w:szCs w:val="21"/>
        </w:rPr>
        <w:t>)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90" w:lineRule="exact"/>
        <w:ind w:firstLine="517" w:firstLineChars="245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</w:pPr>
      <w:r>
        <w:rPr>
          <w:b/>
          <w:bCs w:val="0"/>
          <w:color w:val="000000" w:themeColor="text1"/>
          <w:sz w:val="21"/>
          <w:szCs w:val="21"/>
        </w:rPr>
        <w:t>1.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>C</w:t>
      </w:r>
      <w:r>
        <w:rPr>
          <w:b/>
          <w:bCs w:val="0"/>
          <w:color w:val="000000" w:themeColor="text1"/>
          <w:sz w:val="21"/>
          <w:szCs w:val="21"/>
        </w:rPr>
        <w:t xml:space="preserve">  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b/>
          <w:bCs w:val="0"/>
          <w:color w:val="000000" w:themeColor="text1"/>
          <w:sz w:val="21"/>
          <w:szCs w:val="21"/>
        </w:rPr>
        <w:t xml:space="preserve">  2.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>B</w:t>
      </w:r>
      <w:r>
        <w:rPr>
          <w:b/>
          <w:bCs w:val="0"/>
          <w:color w:val="000000" w:themeColor="text1"/>
          <w:sz w:val="21"/>
          <w:szCs w:val="21"/>
        </w:rPr>
        <w:t xml:space="preserve">  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b/>
          <w:bCs w:val="0"/>
          <w:color w:val="000000" w:themeColor="text1"/>
          <w:sz w:val="21"/>
          <w:szCs w:val="21"/>
        </w:rPr>
        <w:t xml:space="preserve">  3.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>D</w:t>
      </w:r>
      <w:r>
        <w:rPr>
          <w:b/>
          <w:bCs w:val="0"/>
          <w:color w:val="000000" w:themeColor="text1"/>
          <w:sz w:val="21"/>
          <w:szCs w:val="21"/>
        </w:rPr>
        <w:t xml:space="preserve">  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b/>
          <w:bCs w:val="0"/>
          <w:color w:val="000000" w:themeColor="text1"/>
          <w:sz w:val="21"/>
          <w:szCs w:val="21"/>
        </w:rPr>
        <w:t xml:space="preserve">  4.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>C     5.</w:t>
      </w:r>
      <w:r>
        <w:rPr>
          <w:rFonts w:hint="eastAsia"/>
          <w:b/>
          <w:bCs w:val="0"/>
          <w:color w:val="000000" w:themeColor="text1"/>
          <w:sz w:val="21"/>
          <w:szCs w:val="21"/>
        </w:rPr>
        <w:t xml:space="preserve">D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同一个句子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主语应该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eastAsia="zh-CN"/>
        </w:rPr>
        <w:t>前后保持一致）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90" w:lineRule="exact"/>
        <w:ind w:firstLine="211" w:firstLineChars="100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二、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古代诗文阅读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21"/>
          <w:szCs w:val="21"/>
        </w:rPr>
        <w:t>(2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21"/>
          <w:szCs w:val="21"/>
        </w:rPr>
        <w:t>分)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90" w:lineRule="exac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（一）阅读下面古</w:t>
      </w:r>
      <w:r>
        <w:rPr>
          <w:rFonts w:hint="eastAsia"/>
          <w:color w:val="000000" w:themeColor="text1"/>
          <w:sz w:val="21"/>
          <w:szCs w:val="21"/>
          <w:lang w:eastAsia="zh-CN"/>
        </w:rPr>
        <w:t>诗</w:t>
      </w:r>
      <w:r>
        <w:rPr>
          <w:color w:val="000000" w:themeColor="text1"/>
          <w:sz w:val="21"/>
          <w:szCs w:val="21"/>
        </w:rPr>
        <w:t>，完成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7</w:t>
      </w:r>
      <w:r>
        <w:rPr>
          <w:color w:val="000000" w:themeColor="text1"/>
          <w:sz w:val="21"/>
          <w:szCs w:val="21"/>
        </w:rPr>
        <w:t>题。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（每题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共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90" w:lineRule="exact"/>
        <w:ind w:firstLine="422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  <w:lang w:val="en-US" w:eastAsia="zh-CN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6</w:t>
      </w:r>
      <w:r>
        <w:rPr>
          <w:b/>
          <w:bCs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应为“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eastAsia="zh-CN"/>
        </w:rPr>
        <w:t>薄暮时分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”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422" w:firstLineChars="200"/>
        <w:textAlignment w:val="auto"/>
        <w:rPr>
          <w:rFonts w:hint="eastAsia" w:ascii="仿宋" w:hAnsi="仿宋" w:eastAsia="仿宋" w:cs="仿宋"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7</w:t>
      </w:r>
      <w:r>
        <w:rPr>
          <w:b/>
          <w:bCs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lang w:eastAsia="zh-CN"/>
        </w:rPr>
        <w:t>（示例）炼字：“生”字赋予了明月以活泼的生命，“乱”字写出了江流的喧闹，生动形象地描绘出了一幅阔大的楚江月夜山水图。表现手法：两句动静结合，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</w:rPr>
        <w:t>描绘出了一幅阔大的楚江月夜山水图，给人以无限的遐想。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lang w:eastAsia="zh-CN"/>
        </w:rPr>
        <w:t>可以从炼字、修辞、表现手法等角度进行赏析，意对即可。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lang w:val="en-US" w:eastAsia="zh-CN"/>
        </w:rPr>
        <w:t>3分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outlineLvl w:val="9"/>
        <w:rPr>
          <w:rFonts w:hAnsi="宋体" w:cs="Times New Roman"/>
          <w:color w:val="000000" w:themeColor="text1"/>
          <w:sz w:val="21"/>
          <w:szCs w:val="21"/>
        </w:rPr>
      </w:pPr>
      <w:r>
        <w:rPr>
          <w:rFonts w:hint="eastAsia" w:hAnsi="宋体" w:cs="Times New Roman"/>
          <w:color w:val="000000" w:themeColor="text1"/>
          <w:sz w:val="21"/>
          <w:szCs w:val="21"/>
        </w:rPr>
        <w:t>（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二</w:t>
      </w:r>
      <w:r>
        <w:rPr>
          <w:rFonts w:hint="eastAsia" w:hAnsi="宋体" w:cs="Times New Roman"/>
          <w:color w:val="000000" w:themeColor="text1"/>
          <w:sz w:val="21"/>
          <w:szCs w:val="21"/>
        </w:rPr>
        <w:t>）阅读下面的文言文，完成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8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hAnsi="宋体" w:cs="Times New Roman"/>
          <w:color w:val="000000" w:themeColor="text1"/>
          <w:sz w:val="21"/>
          <w:szCs w:val="21"/>
        </w:rPr>
        <w:t>题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90" w:lineRule="exact"/>
        <w:textAlignment w:val="auto"/>
        <w:outlineLvl w:val="9"/>
        <w:rPr>
          <w:color w:val="000000" w:themeColor="text1"/>
          <w:sz w:val="21"/>
          <w:szCs w:val="21"/>
        </w:rPr>
      </w:pPr>
      <w:r>
        <w:rPr>
          <w:rFonts w:cs="Times New Roman"/>
          <w:color w:val="000000" w:themeColor="text1"/>
          <w:sz w:val="21"/>
          <w:szCs w:val="21"/>
        </w:rPr>
        <w:t xml:space="preserve">    </w:t>
      </w: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8</w:t>
      </w:r>
      <w:r>
        <w:rPr>
          <w:rFonts w:cs="Times New Roman"/>
          <w:b/>
          <w:color w:val="000000" w:themeColor="text1"/>
          <w:sz w:val="21"/>
          <w:szCs w:val="21"/>
        </w:rPr>
        <w:t>.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1</w:t>
      </w:r>
      <w:r>
        <w:rPr>
          <w:rFonts w:hint="eastAsia"/>
          <w:color w:val="000000" w:themeColor="text1"/>
          <w:sz w:val="21"/>
          <w:szCs w:val="21"/>
        </w:rPr>
        <w:t>）告诉</w:t>
      </w:r>
      <w:r>
        <w:rPr>
          <w:rFonts w:hint="eastAsia"/>
          <w:color w:val="000000" w:themeColor="text1"/>
          <w:sz w:val="21"/>
          <w:szCs w:val="21"/>
          <w:lang w:eastAsia="zh-CN"/>
        </w:rPr>
        <w:t>、</w:t>
      </w:r>
      <w:r>
        <w:rPr>
          <w:rFonts w:hint="eastAsia"/>
          <w:color w:val="000000" w:themeColor="text1"/>
          <w:sz w:val="21"/>
          <w:szCs w:val="21"/>
        </w:rPr>
        <w:t>对……说</w:t>
      </w:r>
      <w:r>
        <w:rPr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（</w:t>
      </w:r>
      <w:r>
        <w:rPr>
          <w:color w:val="000000" w:themeColor="text1"/>
          <w:sz w:val="21"/>
          <w:szCs w:val="21"/>
          <w:shd w:val="clear" w:color="auto" w:fill="FFFFFF"/>
        </w:rPr>
        <w:t>2</w:t>
      </w:r>
      <w:r>
        <w:rPr>
          <w:rFonts w:hint="eastAsia"/>
          <w:color w:val="000000" w:themeColor="text1"/>
          <w:sz w:val="21"/>
          <w:szCs w:val="21"/>
          <w:shd w:val="clear" w:color="auto" w:fill="FFFFFF"/>
        </w:rPr>
        <w:t>）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eastAsia="zh-CN"/>
        </w:rPr>
        <w:t>种田、耕田</w:t>
      </w:r>
      <w:r>
        <w:rPr>
          <w:rFonts w:hint="eastAsia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（3）全、</w:t>
      </w:r>
      <w:r>
        <w:rPr>
          <w:rFonts w:hint="eastAsia"/>
          <w:color w:val="000000" w:themeColor="text1"/>
          <w:sz w:val="21"/>
          <w:szCs w:val="21"/>
          <w:lang w:eastAsia="zh-CN"/>
        </w:rPr>
        <w:t>都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（每题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1分，共3分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）</w:t>
      </w:r>
      <w:r>
        <w:rPr>
          <w:color w:val="000000" w:themeColor="text1"/>
          <w:sz w:val="21"/>
          <w:szCs w:val="21"/>
        </w:rPr>
        <w:t xml:space="preserve">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90" w:lineRule="exact"/>
        <w:ind w:firstLine="413" w:firstLineChars="196"/>
        <w:jc w:val="both"/>
        <w:textAlignment w:val="auto"/>
        <w:rPr>
          <w:color w:val="000000" w:themeColor="text1"/>
          <w:sz w:val="21"/>
          <w:szCs w:val="21"/>
        </w:rPr>
      </w:pPr>
      <w:r>
        <w:rPr>
          <w:rFonts w:hint="eastAsia" w:cs="Lucida Sans Unicode"/>
          <w:b/>
          <w:color w:val="000000" w:themeColor="text1"/>
          <w:sz w:val="21"/>
          <w:szCs w:val="21"/>
          <w:lang w:val="en-US" w:eastAsia="zh-CN"/>
        </w:rPr>
        <w:t>9</w:t>
      </w:r>
      <w:r>
        <w:rPr>
          <w:rFonts w:hint="eastAsia" w:cs="Lucida Sans Unicode"/>
          <w:b/>
          <w:color w:val="000000" w:themeColor="text1"/>
          <w:sz w:val="21"/>
          <w:szCs w:val="21"/>
          <w:lang w:eastAsia="zh-CN"/>
        </w:rPr>
        <w:t>.（</w:t>
      </w:r>
      <w:r>
        <w:rPr>
          <w:rFonts w:hint="eastAsia"/>
          <w:color w:val="000000" w:themeColor="text1"/>
          <w:sz w:val="21"/>
          <w:szCs w:val="21"/>
        </w:rPr>
        <w:t>一个人</w:t>
      </w:r>
      <w:r>
        <w:rPr>
          <w:rFonts w:hint="eastAsia" w:cs="Lucida Sans Unicode"/>
          <w:b/>
          <w:color w:val="000000" w:themeColor="text1"/>
          <w:sz w:val="21"/>
          <w:szCs w:val="21"/>
          <w:lang w:eastAsia="zh-CN"/>
        </w:rPr>
        <w:t>）</w:t>
      </w:r>
      <w:r>
        <w:rPr>
          <w:rFonts w:hint="eastAsia"/>
          <w:color w:val="000000" w:themeColor="text1"/>
          <w:sz w:val="21"/>
          <w:szCs w:val="21"/>
        </w:rPr>
        <w:t>活着的时候对当时之世没有好处,死了没有美名流传于后,</w:t>
      </w:r>
      <w:r>
        <w:rPr>
          <w:rFonts w:hint="eastAsia"/>
          <w:color w:val="000000" w:themeColor="text1"/>
          <w:sz w:val="21"/>
          <w:szCs w:val="21"/>
          <w:lang w:eastAsia="zh-CN"/>
        </w:rPr>
        <w:t>这</w:t>
      </w:r>
      <w:r>
        <w:rPr>
          <w:rFonts w:hint="eastAsia"/>
          <w:color w:val="000000" w:themeColor="text1"/>
          <w:sz w:val="21"/>
          <w:szCs w:val="21"/>
        </w:rPr>
        <w:t>就是自暴自弃呀！（</w:t>
      </w:r>
      <w:r>
        <w:rPr>
          <w:rFonts w:hint="eastAsia" w:ascii="仿宋_GB2312" w:eastAsia="仿宋_GB2312"/>
          <w:color w:val="000000" w:themeColor="text1"/>
          <w:sz w:val="21"/>
          <w:szCs w:val="21"/>
        </w:rPr>
        <w:t>意对即可</w:t>
      </w:r>
      <w:r>
        <w:rPr>
          <w:rFonts w:hint="eastAsia" w:ascii="仿宋_GB2312" w:eastAsia="仿宋_GB2312"/>
          <w:color w:val="000000" w:themeColor="text1"/>
          <w:sz w:val="21"/>
          <w:szCs w:val="21"/>
          <w:lang w:eastAsia="zh-CN"/>
        </w:rPr>
        <w:t>，每句</w:t>
      </w:r>
      <w:r>
        <w:rPr>
          <w:rFonts w:hint="eastAsia" w:ascii="仿宋_GB2312" w:eastAsia="仿宋_GB2312"/>
          <w:color w:val="000000" w:themeColor="text1"/>
          <w:sz w:val="21"/>
          <w:szCs w:val="21"/>
          <w:lang w:val="en-US" w:eastAsia="zh-CN"/>
        </w:rPr>
        <w:t>1分，</w:t>
      </w:r>
      <w:r>
        <w:rPr>
          <w:rFonts w:hint="eastAsia" w:ascii="仿宋_GB2312" w:eastAsia="仿宋_GB2312"/>
          <w:color w:val="000000" w:themeColor="text1"/>
          <w:sz w:val="21"/>
          <w:szCs w:val="21"/>
          <w:shd w:val="clear" w:color="auto" w:fill="FFFFFF"/>
          <w:lang w:val="en-US" w:eastAsia="zh-CN"/>
        </w:rPr>
        <w:t>3分</w:t>
      </w:r>
      <w:r>
        <w:rPr>
          <w:rFonts w:hint="eastAsia"/>
          <w:color w:val="000000" w:themeColor="text1"/>
          <w:sz w:val="21"/>
          <w:szCs w:val="21"/>
        </w:rPr>
        <w:t>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422" w:firstLineChars="200"/>
        <w:textAlignment w:val="auto"/>
        <w:rPr>
          <w:color w:val="000000" w:themeColor="text1"/>
          <w:sz w:val="21"/>
          <w:szCs w:val="21"/>
        </w:rPr>
      </w:pP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asciiTheme="majorEastAsia" w:hAnsiTheme="majorEastAsia" w:eastAsiaTheme="majorEastAsia" w:cstheme="majorEastAsia"/>
          <w:b/>
          <w:color w:val="000000" w:themeColor="text1"/>
          <w:sz w:val="21"/>
          <w:szCs w:val="21"/>
          <w:lang w:eastAsia="zh-CN"/>
        </w:rPr>
        <w:t>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</w:rPr>
        <w:t>①勤于政事，珍惜时间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eastAsia="zh-CN"/>
        </w:rPr>
        <w:t>；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</w:rPr>
        <w:t>②重视农业生产，使百姓能安居乐业；③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eastAsia="zh-CN"/>
        </w:rPr>
        <w:t>厉行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</w:rPr>
        <w:t>节约，储存木屑和竹头，在后来都发挥了作用。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rFonts w:hint="eastAsia" w:ascii="仿宋_GB2312" w:eastAsia="仿宋_GB2312"/>
          <w:color w:val="000000" w:themeColor="text1"/>
          <w:sz w:val="21"/>
          <w:szCs w:val="21"/>
        </w:rPr>
        <w:t>意对即可</w:t>
      </w:r>
      <w:r>
        <w:rPr>
          <w:rFonts w:hint="eastAsia" w:ascii="仿宋_GB2312" w:eastAsia="仿宋_GB2312"/>
          <w:color w:val="000000" w:themeColor="text1"/>
          <w:sz w:val="21"/>
          <w:szCs w:val="21"/>
          <w:lang w:eastAsia="zh-CN"/>
        </w:rPr>
        <w:t>，每点</w:t>
      </w:r>
      <w:r>
        <w:rPr>
          <w:rFonts w:hint="eastAsia" w:ascii="仿宋_GB2312" w:eastAsia="仿宋_GB2312"/>
          <w:color w:val="000000" w:themeColor="text1"/>
          <w:sz w:val="21"/>
          <w:szCs w:val="21"/>
          <w:lang w:val="en-US" w:eastAsia="zh-CN"/>
        </w:rPr>
        <w:t>1分，共3</w:t>
      </w:r>
      <w:r>
        <w:rPr>
          <w:rFonts w:hint="eastAsia" w:ascii="仿宋_GB2312" w:eastAsia="仿宋_GB2312"/>
          <w:color w:val="000000" w:themeColor="text1"/>
          <w:sz w:val="21"/>
          <w:szCs w:val="21"/>
        </w:rPr>
        <w:t>分</w:t>
      </w:r>
      <w:r>
        <w:rPr>
          <w:rFonts w:hint="eastAsia"/>
          <w:color w:val="000000" w:themeColor="text1"/>
          <w:sz w:val="21"/>
          <w:szCs w:val="21"/>
        </w:rPr>
        <w:t>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90" w:lineRule="exact"/>
        <w:ind w:firstLine="42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1"/>
          <w:szCs w:val="21"/>
          <w:lang w:val="en-US" w:eastAsia="zh-CN" w:bidi="ar"/>
        </w:rPr>
        <w:t>【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1"/>
          <w:szCs w:val="21"/>
          <w:lang w:val="en-US" w:eastAsia="zh-CN" w:bidi="ar"/>
        </w:rPr>
        <w:t>参考译文</w:t>
      </w:r>
      <w:r>
        <w:rPr>
          <w:rFonts w:hint="eastAsia" w:ascii="仿宋" w:hAnsi="仿宋" w:eastAsia="仿宋" w:cs="仿宋"/>
          <w:color w:val="000000" w:themeColor="text1"/>
          <w:kern w:val="0"/>
          <w:sz w:val="21"/>
          <w:szCs w:val="21"/>
          <w:lang w:val="en-US" w:eastAsia="zh-CN" w:bidi="ar"/>
        </w:rPr>
        <w:t>】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1"/>
          <w:szCs w:val="21"/>
          <w:lang w:val="en-US" w:eastAsia="zh-CN" w:bidi="ar"/>
        </w:rPr>
        <w:t>晋明帝任命陶侃为征西大将军，荆州百姓争相庆贺。陶侃个性聪敏勤政，平时在府中整天都盘腿端坐。军府内大大小小的事情，都管理的井井有条，没有闲下来的时候。他常常对人说:“大禹是圣人，都十分珍惜每一寸的光阴；我们大家是凡人，更应该加倍珍惜每一分的光阴。一个人活着的时候对当时之世没有好处,死了没有美名流传于后,就是自暴自弃呀！”陶侃曾经外出游览，看到一个人拿着一把未熟的稻穗，陶侃问：“拿这些东西干什么？”那人说：“走在路上看见的，随便拔一把罢了。”陶侃大怒说：“你既然不种田，竟然还糟蹋人家的稻子！”于是把那人抓起来抽了一顿鞭子。老百姓因此都勤恳耕种，家家生活宽裕。部队曾经造船的时候，有很多木屑和废弃的竹头，陶侃都令人登记且掌管起来，人们都不知道有何用。后来元旦举行朝会，大雪初晴，厅前残留的积雪仍然潮湿，于是用木屑铺地。等到桓温出兵讨伐蜀国的时候，又用陶侃所储备的竹头做钉子造船用。他做事作风细密，都像上述这类情况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90" w:lineRule="exact"/>
        <w:jc w:val="both"/>
        <w:textAlignment w:val="auto"/>
        <w:outlineLvl w:val="9"/>
        <w:rPr>
          <w:rFonts w:cs="Times New Roman"/>
          <w:color w:val="000000" w:themeColor="text1"/>
          <w:sz w:val="21"/>
          <w:szCs w:val="21"/>
        </w:rPr>
      </w:pPr>
      <w:r>
        <w:rPr>
          <w:rFonts w:hint="eastAsia" w:cs="Times New Roman"/>
          <w:color w:val="000000" w:themeColor="text1"/>
          <w:sz w:val="21"/>
          <w:szCs w:val="21"/>
        </w:rPr>
        <w:t>（</w:t>
      </w:r>
      <w:r>
        <w:rPr>
          <w:rFonts w:hint="eastAsia" w:cs="Times New Roman"/>
          <w:color w:val="000000" w:themeColor="text1"/>
          <w:sz w:val="21"/>
          <w:szCs w:val="21"/>
          <w:lang w:eastAsia="zh-CN"/>
        </w:rPr>
        <w:t>三</w:t>
      </w:r>
      <w:r>
        <w:rPr>
          <w:rFonts w:hint="eastAsia" w:cs="Times New Roman"/>
          <w:color w:val="000000" w:themeColor="text1"/>
          <w:sz w:val="21"/>
          <w:szCs w:val="21"/>
        </w:rPr>
        <w:t>）</w:t>
      </w:r>
      <w:r>
        <w:rPr>
          <w:rFonts w:hint="eastAsia" w:cs="Times New Roman"/>
          <w:color w:val="000000" w:themeColor="text1"/>
          <w:sz w:val="21"/>
          <w:szCs w:val="21"/>
          <w:lang w:eastAsia="zh-CN"/>
        </w:rPr>
        <w:t>默写。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 xml:space="preserve">(8分)  </w:t>
      </w:r>
      <w:r>
        <w:rPr>
          <w:rFonts w:cs="Times New Roman"/>
          <w:color w:val="000000" w:themeColor="text1"/>
          <w:sz w:val="21"/>
          <w:szCs w:val="21"/>
        </w:rPr>
        <w:t xml:space="preserve">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90" w:lineRule="exact"/>
        <w:ind w:firstLine="413" w:firstLineChars="196"/>
        <w:jc w:val="both"/>
        <w:textAlignment w:val="auto"/>
        <w:outlineLvl w:val="9"/>
        <w:rPr>
          <w:rFonts w:cs="Times New Roman"/>
          <w:color w:val="000000" w:themeColor="text1"/>
          <w:sz w:val="21"/>
          <w:szCs w:val="21"/>
        </w:rPr>
      </w:pPr>
      <w:r>
        <w:rPr>
          <w:rFonts w:cs="Times New Roman"/>
          <w:b/>
          <w:color w:val="000000" w:themeColor="text1"/>
          <w:sz w:val="21"/>
          <w:szCs w:val="21"/>
        </w:rPr>
        <w:t>1</w:t>
      </w: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1</w:t>
      </w:r>
      <w:r>
        <w:rPr>
          <w:rFonts w:cs="Times New Roman"/>
          <w:b/>
          <w:color w:val="000000" w:themeColor="text1"/>
          <w:sz w:val="21"/>
          <w:szCs w:val="21"/>
        </w:rPr>
        <w:t>.</w:t>
      </w:r>
      <w:r>
        <w:rPr>
          <w:rFonts w:hint="eastAsia" w:cs="Times New Roman"/>
          <w:color w:val="000000" w:themeColor="text1"/>
          <w:sz w:val="21"/>
          <w:szCs w:val="21"/>
        </w:rPr>
        <w:t>补写出下列句子中的空缺部分。</w:t>
      </w:r>
      <w:r>
        <w:rPr>
          <w:rFonts w:cs="Times New Roman"/>
          <w:color w:val="000000" w:themeColor="text1"/>
          <w:sz w:val="21"/>
          <w:szCs w:val="21"/>
        </w:rPr>
        <w:t>(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</w:rPr>
        <w:t>每空</w:t>
      </w:r>
      <w:r>
        <w:rPr>
          <w:rFonts w:ascii="仿宋_GB2312" w:eastAsia="仿宋_GB2312" w:cs="Times New Roman"/>
          <w:color w:val="000000" w:themeColor="text1"/>
          <w:sz w:val="21"/>
          <w:szCs w:val="21"/>
        </w:rPr>
        <w:t>1</w:t>
      </w:r>
      <w:r>
        <w:rPr>
          <w:rFonts w:hint="eastAsia" w:ascii="仿宋_GB2312" w:eastAsia="仿宋_GB2312" w:cs="Times New Roman"/>
          <w:color w:val="000000" w:themeColor="text1"/>
          <w:sz w:val="21"/>
          <w:szCs w:val="21"/>
        </w:rPr>
        <w:t>分</w:t>
      </w:r>
      <w:r>
        <w:rPr>
          <w:rFonts w:cs="Times New Roman"/>
          <w:color w:val="000000" w:themeColor="text1"/>
          <w:sz w:val="21"/>
          <w:szCs w:val="21"/>
        </w:rPr>
        <w:t>)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90" w:lineRule="exact"/>
        <w:textAlignment w:val="auto"/>
        <w:outlineLvl w:val="9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1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大漠孤烟直，长河落日圆</w:t>
      </w:r>
      <w:r>
        <w:rPr>
          <w:color w:val="000000" w:themeColor="text1"/>
          <w:sz w:val="21"/>
          <w:szCs w:val="21"/>
        </w:rPr>
        <w:t xml:space="preserve">  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2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海日生残夜，江春入旧年</w:t>
      </w:r>
      <w:r>
        <w:rPr>
          <w:color w:val="000000" w:themeColor="text1"/>
          <w:sz w:val="21"/>
          <w:szCs w:val="21"/>
        </w:rPr>
        <w:t xml:space="preserve"> 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3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先天下之忧而忧，后天下之乐而乐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4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长风破浪会有时，直挂云帆济沧海</w:t>
      </w:r>
      <w:r>
        <w:rPr>
          <w:color w:val="000000" w:themeColor="text1"/>
          <w:sz w:val="21"/>
          <w:szCs w:val="21"/>
        </w:rPr>
        <w:t xml:space="preserve"> 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color w:val="000000" w:themeColor="text1"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outlineLvl w:val="9"/>
        <w:rPr>
          <w:rFonts w:hint="eastAsia" w:hAnsi="宋体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黑体" w:hAnsi="宋体" w:eastAsia="黑体" w:cs="黑体"/>
          <w:b/>
          <w:bCs/>
          <w:color w:val="000000" w:themeColor="text1"/>
          <w:sz w:val="21"/>
          <w:szCs w:val="21"/>
        </w:rPr>
        <w:t>三、现代文阅读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(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分)</w:t>
      </w:r>
      <w:r>
        <w:rPr>
          <w:rFonts w:ascii="黑体" w:hAnsi="宋体" w:eastAsia="黑体" w:cs="黑体"/>
          <w:bCs/>
          <w:color w:val="000000" w:themeColor="text1"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422" w:firstLineChars="200"/>
        <w:textAlignment w:val="auto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今年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入春以来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的春雪，感受是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喜悦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②延安搞大生产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时期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春雪，感受是畅快；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③东北解放战争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时期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春雪，感受是豪迈。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分）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13.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  <w:t>①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eastAsia="zh-CN"/>
        </w:rPr>
        <w:t>声音；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  <w:t>②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eastAsia="zh-CN"/>
        </w:rPr>
        <w:t>状态；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  <w:t>③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eastAsia="zh-CN"/>
        </w:rPr>
        <w:t>颜色；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  <w:t>④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eastAsia="zh-CN"/>
        </w:rPr>
        <w:t>质地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eastAsia="zh-CN"/>
        </w:rPr>
        <w:t>任意写出三个即可，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val="en-US" w:eastAsia="zh-CN"/>
        </w:rPr>
        <w:t>3分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）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  <w:br w:type="textWrapping"/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14.（示例）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  <w:t>①内容：“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谁料今天下午，当我从窗口望着白杨树，我却给一种天工造化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神妙奇绝的景象所惊住。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  <w:t>”分析：通过叙述，交代了时间、地点、人物和事件，表达了作者对春雪的赞美。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  <w:t>②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  <w:t>内容：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原来，……那样密，那样美。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eastAsia="zh-CN"/>
        </w:rPr>
        <w:t>”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  <w:t>分析：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eastAsia="zh-CN"/>
        </w:rPr>
        <w:t>通过对嫩蕊上沾着雪的描写，营造出了一种美好的氛围，表现了“我”惊喜的心情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  <w:t>。③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  <w:t>内容：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今天，只有今天，……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使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我更加深沉地喜爱起春雪来了。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eastAsia="zh-CN"/>
        </w:rPr>
        <w:t>”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  <w:t>分析：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eastAsia="zh-CN"/>
        </w:rPr>
        <w:t>通过抒情，直接抒发了“我”对春雪的喜爱之情。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  <w:t>④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  <w:t>内容：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当然，用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落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花比拟雪花很不确切，……不正在催发着即将开放的春花吗？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eastAsia="zh-CN"/>
        </w:rPr>
        <w:t>”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  <w:t>分析：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eastAsia="zh-CN"/>
        </w:rPr>
        <w:t>通过议论，表达了作者对雪花的赞美。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eastAsia="zh-CN"/>
        </w:rPr>
        <w:t>答出其中两种即可，每种中内容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val="en-US" w:eastAsia="zh-CN"/>
        </w:rPr>
        <w:t>2分，分析2分，共8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</w:rPr>
        <w:t>分）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</w:rPr>
        <w:br w:type="textWrapping"/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四、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名著阅读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val="en-US" w:eastAsia="zh-CN"/>
        </w:rPr>
        <w:t>5分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422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</w:rPr>
        <w:t>15.B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val="en-US" w:eastAsia="zh-CN"/>
        </w:rPr>
        <w:t xml:space="preserve">（应为“官逼民反”）（3分）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</w:rPr>
        <w:t>醉打蒋门神，血溅鸳鸯楼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val="en-US" w:eastAsia="zh-CN"/>
        </w:rPr>
        <w:t>（2分）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outlineLvl w:val="9"/>
        <w:rPr>
          <w:color w:val="000000" w:themeColor="text1"/>
          <w:sz w:val="28"/>
          <w:szCs w:val="28"/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lang w:eastAsia="zh-CN"/>
        </w:rPr>
        <w:t>五</w:t>
      </w: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</w:rPr>
        <w:t>、写作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(40分)</w:t>
      </w:r>
      <w:r>
        <w:rPr>
          <w:rFonts w:ascii="黑体" w:hAnsi="黑体" w:eastAsia="黑体" w:cs="黑体"/>
          <w:bCs/>
          <w:color w:val="000000" w:themeColor="text1"/>
          <w:sz w:val="21"/>
          <w:szCs w:val="21"/>
        </w:rPr>
        <w:t xml:space="preserve"> </w:t>
      </w:r>
      <w:r>
        <w:rPr>
          <w:rFonts w:hint="eastAsia" w:ascii="仿宋_GB2312" w:hAnsi="宋体" w:eastAsia="仿宋_GB2312" w:cs="黑体"/>
          <w:bCs/>
          <w:color w:val="000000" w:themeColor="text1"/>
          <w:sz w:val="21"/>
          <w:szCs w:val="21"/>
        </w:rPr>
        <w:t>（参考中考作文评分标准，按相应等级酌情给分）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文本框 16" o:spid="_x0000_s2054" o:spt="202" type="#_x0000_t202" style="position:absolute;left:0pt;margin-left:-46pt;margin-top:-43pt;height:775pt;width:26pt;z-index:25166950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-99pt;margin-top:-43pt;height:775pt;width:53pt;z-index:251663360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</w:t>
                </w:r>
                <w:r>
                  <w:t>:___________</w:t>
                </w:r>
                <w:r>
                  <w:rPr>
                    <w:rFonts w:hint="eastAsia"/>
                  </w:rPr>
                  <w:t>姓名：</w:t>
                </w:r>
                <w:r>
                  <w:t>___________</w:t>
                </w:r>
                <w:r>
                  <w:rPr>
                    <w:rFonts w:hint="eastAsia"/>
                  </w:rPr>
                  <w:t>班级：</w:t>
                </w:r>
                <w:r>
                  <w:t>___________</w:t>
                </w:r>
                <w:r>
                  <w:rPr>
                    <w:rFonts w:hint="eastAsia"/>
                  </w:rPr>
                  <w:t>座号：</w:t>
                </w:r>
                <w:r>
                  <w:t>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99pt;margin-top:-43pt;height:57pt;width:53pt;z-index:25167257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3" o:spid="_x0000_s2057" o:spt="1" style="position:absolute;left:0pt;margin-left:-99pt;margin-top:675pt;height:57pt;width:53pt;z-index:25167360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8" o:spid="_x0000_s2058" o:spt="202" type="#_x0000_t202" style="position:absolute;left:0pt;margin-left:-125pt;margin-top:-43pt;height:775pt;width:26pt;z-index:251661312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文本框 5" o:spid="_x0000_s2049" o:spt="202" type="#_x0000_t202" style="position:absolute;left:0pt;margin-left:962pt;margin-top:-43pt;height:775pt;width:26pt;z-index:25166848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988pt;margin-top:-43pt;height:775pt;width:53pt;z-index:251662336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988pt;margin-top:-43pt;height:57pt;width:53pt;z-index:25167052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7" o:spid="_x0000_s2052" o:spt="1" style="position:absolute;left:0pt;margin-left:988pt;margin-top:675pt;height:57pt;width:53pt;z-index:25167155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" o:spid="_x0000_s2053" o:spt="202" type="#_x0000_t202" style="position:absolute;left:0pt;margin-left:1041pt;margin-top:-43pt;height:775pt;width:26pt;z-index:251660288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00FBD"/>
    <w:rsid w:val="00003A3A"/>
    <w:rsid w:val="000060C9"/>
    <w:rsid w:val="00010FAC"/>
    <w:rsid w:val="0001399A"/>
    <w:rsid w:val="00015B18"/>
    <w:rsid w:val="00020DB6"/>
    <w:rsid w:val="00026C90"/>
    <w:rsid w:val="000438A0"/>
    <w:rsid w:val="000530E1"/>
    <w:rsid w:val="00065EE2"/>
    <w:rsid w:val="000747C0"/>
    <w:rsid w:val="0008374B"/>
    <w:rsid w:val="000909A2"/>
    <w:rsid w:val="000A3520"/>
    <w:rsid w:val="000B34A9"/>
    <w:rsid w:val="000C75B7"/>
    <w:rsid w:val="000D4DC6"/>
    <w:rsid w:val="000E40DF"/>
    <w:rsid w:val="000E7E67"/>
    <w:rsid w:val="000F3BB5"/>
    <w:rsid w:val="0013767A"/>
    <w:rsid w:val="00152409"/>
    <w:rsid w:val="001575F9"/>
    <w:rsid w:val="0015785B"/>
    <w:rsid w:val="0016356B"/>
    <w:rsid w:val="001657CF"/>
    <w:rsid w:val="00167AE5"/>
    <w:rsid w:val="00187A59"/>
    <w:rsid w:val="00192DAF"/>
    <w:rsid w:val="00193105"/>
    <w:rsid w:val="001A7EC9"/>
    <w:rsid w:val="001C007C"/>
    <w:rsid w:val="001C3897"/>
    <w:rsid w:val="001C6FAA"/>
    <w:rsid w:val="001E5D97"/>
    <w:rsid w:val="001F401F"/>
    <w:rsid w:val="00207DDD"/>
    <w:rsid w:val="002149E1"/>
    <w:rsid w:val="002425A8"/>
    <w:rsid w:val="002A2386"/>
    <w:rsid w:val="002B0B67"/>
    <w:rsid w:val="002C1213"/>
    <w:rsid w:val="002C7A36"/>
    <w:rsid w:val="003005C6"/>
    <w:rsid w:val="0031534E"/>
    <w:rsid w:val="00323FD2"/>
    <w:rsid w:val="00335A23"/>
    <w:rsid w:val="0033634D"/>
    <w:rsid w:val="00346681"/>
    <w:rsid w:val="003634AA"/>
    <w:rsid w:val="003707DF"/>
    <w:rsid w:val="003A5971"/>
    <w:rsid w:val="003C421C"/>
    <w:rsid w:val="003C7447"/>
    <w:rsid w:val="003E0A5F"/>
    <w:rsid w:val="003F042F"/>
    <w:rsid w:val="003F1C87"/>
    <w:rsid w:val="003F1DCB"/>
    <w:rsid w:val="00405752"/>
    <w:rsid w:val="00410A78"/>
    <w:rsid w:val="004151FC"/>
    <w:rsid w:val="00440B5E"/>
    <w:rsid w:val="00446579"/>
    <w:rsid w:val="00447B21"/>
    <w:rsid w:val="00453AA5"/>
    <w:rsid w:val="004564F0"/>
    <w:rsid w:val="00457F17"/>
    <w:rsid w:val="004836C3"/>
    <w:rsid w:val="0049564C"/>
    <w:rsid w:val="004972C3"/>
    <w:rsid w:val="004A41D7"/>
    <w:rsid w:val="004B0604"/>
    <w:rsid w:val="004B1C58"/>
    <w:rsid w:val="004B30CB"/>
    <w:rsid w:val="004D19E0"/>
    <w:rsid w:val="004E42FC"/>
    <w:rsid w:val="004E5279"/>
    <w:rsid w:val="004E63D0"/>
    <w:rsid w:val="004F54E6"/>
    <w:rsid w:val="00524CD3"/>
    <w:rsid w:val="0053635B"/>
    <w:rsid w:val="00546582"/>
    <w:rsid w:val="005473BB"/>
    <w:rsid w:val="005B035E"/>
    <w:rsid w:val="005B52F9"/>
    <w:rsid w:val="005D0289"/>
    <w:rsid w:val="005D0D07"/>
    <w:rsid w:val="00600D4E"/>
    <w:rsid w:val="006477AE"/>
    <w:rsid w:val="00651FEA"/>
    <w:rsid w:val="006656CE"/>
    <w:rsid w:val="00676C89"/>
    <w:rsid w:val="006B1486"/>
    <w:rsid w:val="006B436C"/>
    <w:rsid w:val="006D2BDD"/>
    <w:rsid w:val="006D2D92"/>
    <w:rsid w:val="006D39A5"/>
    <w:rsid w:val="006D63AB"/>
    <w:rsid w:val="006F0730"/>
    <w:rsid w:val="006F6854"/>
    <w:rsid w:val="00703F9C"/>
    <w:rsid w:val="00743F61"/>
    <w:rsid w:val="007543DC"/>
    <w:rsid w:val="00770622"/>
    <w:rsid w:val="0078149A"/>
    <w:rsid w:val="007823D0"/>
    <w:rsid w:val="0079768E"/>
    <w:rsid w:val="00797F26"/>
    <w:rsid w:val="007A55E5"/>
    <w:rsid w:val="007A64BA"/>
    <w:rsid w:val="007A697F"/>
    <w:rsid w:val="007B7CB6"/>
    <w:rsid w:val="007E6DF3"/>
    <w:rsid w:val="0081275B"/>
    <w:rsid w:val="008239AF"/>
    <w:rsid w:val="00835A51"/>
    <w:rsid w:val="008415FB"/>
    <w:rsid w:val="00843ECB"/>
    <w:rsid w:val="00852582"/>
    <w:rsid w:val="008540DC"/>
    <w:rsid w:val="00854F3A"/>
    <w:rsid w:val="008960D8"/>
    <w:rsid w:val="008B7171"/>
    <w:rsid w:val="008C0C3B"/>
    <w:rsid w:val="008C349A"/>
    <w:rsid w:val="008D4BDA"/>
    <w:rsid w:val="008D57CA"/>
    <w:rsid w:val="008D64A0"/>
    <w:rsid w:val="00914DA9"/>
    <w:rsid w:val="00924D13"/>
    <w:rsid w:val="009369BE"/>
    <w:rsid w:val="00941185"/>
    <w:rsid w:val="00951E20"/>
    <w:rsid w:val="00965900"/>
    <w:rsid w:val="00975A2A"/>
    <w:rsid w:val="00985B94"/>
    <w:rsid w:val="009A1B66"/>
    <w:rsid w:val="009B698A"/>
    <w:rsid w:val="009C406C"/>
    <w:rsid w:val="009D029D"/>
    <w:rsid w:val="009D0E07"/>
    <w:rsid w:val="009D5C4D"/>
    <w:rsid w:val="009E1FB8"/>
    <w:rsid w:val="009F6286"/>
    <w:rsid w:val="00A0138B"/>
    <w:rsid w:val="00A667E7"/>
    <w:rsid w:val="00A75413"/>
    <w:rsid w:val="00A769EA"/>
    <w:rsid w:val="00A76AAB"/>
    <w:rsid w:val="00A80280"/>
    <w:rsid w:val="00A8268C"/>
    <w:rsid w:val="00A83F18"/>
    <w:rsid w:val="00A848F1"/>
    <w:rsid w:val="00A865DD"/>
    <w:rsid w:val="00A90386"/>
    <w:rsid w:val="00A91E10"/>
    <w:rsid w:val="00AA3B40"/>
    <w:rsid w:val="00AC17C0"/>
    <w:rsid w:val="00AD1DA1"/>
    <w:rsid w:val="00AD3992"/>
    <w:rsid w:val="00AE0094"/>
    <w:rsid w:val="00AE0374"/>
    <w:rsid w:val="00AE25DF"/>
    <w:rsid w:val="00AE4732"/>
    <w:rsid w:val="00B11B89"/>
    <w:rsid w:val="00B15D41"/>
    <w:rsid w:val="00B21280"/>
    <w:rsid w:val="00B5647E"/>
    <w:rsid w:val="00B603A5"/>
    <w:rsid w:val="00B6506C"/>
    <w:rsid w:val="00B71A28"/>
    <w:rsid w:val="00B9296A"/>
    <w:rsid w:val="00B92B8A"/>
    <w:rsid w:val="00B94CFE"/>
    <w:rsid w:val="00BB2491"/>
    <w:rsid w:val="00BC0B81"/>
    <w:rsid w:val="00BE2284"/>
    <w:rsid w:val="00BE7767"/>
    <w:rsid w:val="00BF4A78"/>
    <w:rsid w:val="00BF747D"/>
    <w:rsid w:val="00C02FC6"/>
    <w:rsid w:val="00C03A0B"/>
    <w:rsid w:val="00C1276D"/>
    <w:rsid w:val="00C65402"/>
    <w:rsid w:val="00C66388"/>
    <w:rsid w:val="00C80CFA"/>
    <w:rsid w:val="00C84AC3"/>
    <w:rsid w:val="00C9047F"/>
    <w:rsid w:val="00C9275A"/>
    <w:rsid w:val="00CA4D88"/>
    <w:rsid w:val="00CD6AA7"/>
    <w:rsid w:val="00CD6F2F"/>
    <w:rsid w:val="00CE20AF"/>
    <w:rsid w:val="00CE3AED"/>
    <w:rsid w:val="00CE7282"/>
    <w:rsid w:val="00D332B5"/>
    <w:rsid w:val="00D74053"/>
    <w:rsid w:val="00D7444D"/>
    <w:rsid w:val="00D76816"/>
    <w:rsid w:val="00D94EB2"/>
    <w:rsid w:val="00DC0FA2"/>
    <w:rsid w:val="00DC22C0"/>
    <w:rsid w:val="00DD4B4F"/>
    <w:rsid w:val="00DD5BB5"/>
    <w:rsid w:val="00DF0F2D"/>
    <w:rsid w:val="00DF6571"/>
    <w:rsid w:val="00DF6CA5"/>
    <w:rsid w:val="00E06306"/>
    <w:rsid w:val="00E073EC"/>
    <w:rsid w:val="00E16B19"/>
    <w:rsid w:val="00E17E42"/>
    <w:rsid w:val="00E2466C"/>
    <w:rsid w:val="00E257E4"/>
    <w:rsid w:val="00E31F4D"/>
    <w:rsid w:val="00E45664"/>
    <w:rsid w:val="00E55184"/>
    <w:rsid w:val="00E55494"/>
    <w:rsid w:val="00E6087C"/>
    <w:rsid w:val="00E65AE7"/>
    <w:rsid w:val="00E65B0B"/>
    <w:rsid w:val="00E72048"/>
    <w:rsid w:val="00E87E0F"/>
    <w:rsid w:val="00EA770D"/>
    <w:rsid w:val="00EB434B"/>
    <w:rsid w:val="00EB46FE"/>
    <w:rsid w:val="00EC1D25"/>
    <w:rsid w:val="00EC3CEC"/>
    <w:rsid w:val="00ED78E6"/>
    <w:rsid w:val="00EE456A"/>
    <w:rsid w:val="00EE7DAB"/>
    <w:rsid w:val="00EF32EA"/>
    <w:rsid w:val="00EF6567"/>
    <w:rsid w:val="00F1412E"/>
    <w:rsid w:val="00F212DD"/>
    <w:rsid w:val="00F260B8"/>
    <w:rsid w:val="00F4196C"/>
    <w:rsid w:val="00F4402B"/>
    <w:rsid w:val="00F519CB"/>
    <w:rsid w:val="00F86F0F"/>
    <w:rsid w:val="00FA35F3"/>
    <w:rsid w:val="00FA5C16"/>
    <w:rsid w:val="00FB34EA"/>
    <w:rsid w:val="00FE0200"/>
    <w:rsid w:val="00FF338D"/>
    <w:rsid w:val="00FF71A6"/>
    <w:rsid w:val="03B55E97"/>
    <w:rsid w:val="09BD1435"/>
    <w:rsid w:val="0C397FA4"/>
    <w:rsid w:val="0D193935"/>
    <w:rsid w:val="11BF45CE"/>
    <w:rsid w:val="11C93699"/>
    <w:rsid w:val="146F524D"/>
    <w:rsid w:val="14F86599"/>
    <w:rsid w:val="16807EA5"/>
    <w:rsid w:val="1A863588"/>
    <w:rsid w:val="1B157E7B"/>
    <w:rsid w:val="1E1B4967"/>
    <w:rsid w:val="1E7A24AD"/>
    <w:rsid w:val="1FA1206B"/>
    <w:rsid w:val="1FD958C0"/>
    <w:rsid w:val="22C06719"/>
    <w:rsid w:val="23A3001F"/>
    <w:rsid w:val="27E8474B"/>
    <w:rsid w:val="2A536FA4"/>
    <w:rsid w:val="2D5D559A"/>
    <w:rsid w:val="2FF12524"/>
    <w:rsid w:val="30E706AD"/>
    <w:rsid w:val="31246E20"/>
    <w:rsid w:val="34C409CC"/>
    <w:rsid w:val="356271B8"/>
    <w:rsid w:val="378A24A8"/>
    <w:rsid w:val="37B96355"/>
    <w:rsid w:val="39DB0AC8"/>
    <w:rsid w:val="3A781DB6"/>
    <w:rsid w:val="3C1C1E39"/>
    <w:rsid w:val="3E226A8D"/>
    <w:rsid w:val="3FC52666"/>
    <w:rsid w:val="40080752"/>
    <w:rsid w:val="43626893"/>
    <w:rsid w:val="43EA2E00"/>
    <w:rsid w:val="45656EC5"/>
    <w:rsid w:val="48263339"/>
    <w:rsid w:val="486A23BB"/>
    <w:rsid w:val="48D154CE"/>
    <w:rsid w:val="4B365AD3"/>
    <w:rsid w:val="4C5829B0"/>
    <w:rsid w:val="4EDE77E3"/>
    <w:rsid w:val="4F163FC8"/>
    <w:rsid w:val="4F695648"/>
    <w:rsid w:val="53571571"/>
    <w:rsid w:val="54D0116D"/>
    <w:rsid w:val="5537777E"/>
    <w:rsid w:val="567305B3"/>
    <w:rsid w:val="585C096A"/>
    <w:rsid w:val="587F7603"/>
    <w:rsid w:val="59C564CC"/>
    <w:rsid w:val="5E420DFE"/>
    <w:rsid w:val="63282E19"/>
    <w:rsid w:val="635512DD"/>
    <w:rsid w:val="6A736BD7"/>
    <w:rsid w:val="716B375D"/>
    <w:rsid w:val="7B6F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qFormat="1" w:unhideWhenUsed="0" w:uiPriority="99" w:semiHidden="0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2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24"/>
    <w:qFormat/>
    <w:uiPriority w:val="99"/>
    <w:rPr>
      <w:sz w:val="18"/>
      <w:szCs w:val="18"/>
    </w:rPr>
  </w:style>
  <w:style w:type="paragraph" w:styleId="4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29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locked/>
    <w:uiPriority w:val="99"/>
    <w:rPr>
      <w:rFonts w:cs="Times New Roman"/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000000"/>
      <w:u w:val="none"/>
    </w:rPr>
  </w:style>
  <w:style w:type="character" w:styleId="11">
    <w:name w:val="Emphasis"/>
    <w:basedOn w:val="8"/>
    <w:qFormat/>
    <w:locked/>
    <w:uiPriority w:val="0"/>
  </w:style>
  <w:style w:type="character" w:styleId="12">
    <w:name w:val="HTML Definition"/>
    <w:basedOn w:val="8"/>
    <w:semiHidden/>
    <w:unhideWhenUsed/>
    <w:qFormat/>
    <w:uiPriority w:val="99"/>
  </w:style>
  <w:style w:type="character" w:styleId="13">
    <w:name w:val="HTML Typewriter"/>
    <w:basedOn w:val="8"/>
    <w:semiHidden/>
    <w:unhideWhenUsed/>
    <w:qFormat/>
    <w:uiPriority w:val="99"/>
    <w:rPr>
      <w:rFonts w:ascii="Courier New" w:hAnsi="Courier New"/>
      <w:sz w:val="24"/>
      <w:szCs w:val="24"/>
    </w:rPr>
  </w:style>
  <w:style w:type="character" w:styleId="14">
    <w:name w:val="HTML Acronym"/>
    <w:basedOn w:val="8"/>
    <w:semiHidden/>
    <w:unhideWhenUsed/>
    <w:qFormat/>
    <w:uiPriority w:val="99"/>
    <w:rPr>
      <w:color w:val="BB0101"/>
      <w:u w:val="none"/>
    </w:rPr>
  </w:style>
  <w:style w:type="character" w:styleId="15">
    <w:name w:val="HTML Variable"/>
    <w:basedOn w:val="8"/>
    <w:semiHidden/>
    <w:unhideWhenUsed/>
    <w:qFormat/>
    <w:uiPriority w:val="99"/>
  </w:style>
  <w:style w:type="character" w:styleId="16">
    <w:name w:val="Hyperlink"/>
    <w:basedOn w:val="8"/>
    <w:qFormat/>
    <w:uiPriority w:val="99"/>
    <w:rPr>
      <w:rFonts w:cs="Times New Roman"/>
      <w:color w:val="153B84"/>
      <w:u w:val="none"/>
    </w:rPr>
  </w:style>
  <w:style w:type="character" w:styleId="17">
    <w:name w:val="HTML Code"/>
    <w:basedOn w:val="8"/>
    <w:semiHidden/>
    <w:unhideWhenUsed/>
    <w:qFormat/>
    <w:uiPriority w:val="99"/>
    <w:rPr>
      <w:rFonts w:ascii="Courier New" w:hAnsi="Courier New"/>
      <w:sz w:val="24"/>
      <w:szCs w:val="24"/>
    </w:rPr>
  </w:style>
  <w:style w:type="character" w:styleId="18">
    <w:name w:val="HTML Cite"/>
    <w:basedOn w:val="8"/>
    <w:semiHidden/>
    <w:unhideWhenUsed/>
    <w:qFormat/>
    <w:uiPriority w:val="99"/>
  </w:style>
  <w:style w:type="character" w:styleId="19">
    <w:name w:val="HTML Keyboard"/>
    <w:basedOn w:val="8"/>
    <w:semiHidden/>
    <w:unhideWhenUsed/>
    <w:qFormat/>
    <w:uiPriority w:val="99"/>
    <w:rPr>
      <w:rFonts w:ascii="Courier New" w:hAnsi="Courier New"/>
      <w:sz w:val="24"/>
      <w:szCs w:val="24"/>
    </w:rPr>
  </w:style>
  <w:style w:type="character" w:styleId="20">
    <w:name w:val="HTML Sample"/>
    <w:basedOn w:val="8"/>
    <w:semiHidden/>
    <w:unhideWhenUsed/>
    <w:qFormat/>
    <w:uiPriority w:val="99"/>
    <w:rPr>
      <w:rFonts w:ascii="Courier New" w:hAnsi="Courier New"/>
      <w:sz w:val="24"/>
      <w:szCs w:val="24"/>
    </w:rPr>
  </w:style>
  <w:style w:type="table" w:styleId="22">
    <w:name w:val="Table Grid"/>
    <w:basedOn w:val="21"/>
    <w:qFormat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Plain Text Char"/>
    <w:basedOn w:val="8"/>
    <w:link w:val="2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4">
    <w:name w:val="Balloon Text Char"/>
    <w:basedOn w:val="8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25">
    <w:name w:val="Footer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26">
    <w:name w:val="Header Char"/>
    <w:basedOn w:val="8"/>
    <w:link w:val="5"/>
    <w:qFormat/>
    <w:locked/>
    <w:uiPriority w:val="99"/>
    <w:rPr>
      <w:rFonts w:cs="Times New Roman"/>
      <w:sz w:val="18"/>
      <w:szCs w:val="18"/>
    </w:rPr>
  </w:style>
  <w:style w:type="paragraph" w:customStyle="1" w:styleId="27">
    <w:name w:val="No Spacing1"/>
    <w:link w:val="28"/>
    <w:qFormat/>
    <w:uiPriority w:val="99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28">
    <w:name w:val="无间隔 Char"/>
    <w:basedOn w:val="8"/>
    <w:link w:val="27"/>
    <w:qFormat/>
    <w:locked/>
    <w:uiPriority w:val="99"/>
    <w:rPr>
      <w:rFonts w:cs="Times New Roman"/>
      <w:sz w:val="22"/>
      <w:szCs w:val="22"/>
      <w:lang w:val="en-US" w:eastAsia="zh-CN" w:bidi="ar-SA"/>
    </w:rPr>
  </w:style>
  <w:style w:type="character" w:customStyle="1" w:styleId="29">
    <w:name w:val="HTML Preformatted Char"/>
    <w:basedOn w:val="8"/>
    <w:link w:val="6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30">
    <w:name w:val="apple-converted-space"/>
    <w:basedOn w:val="8"/>
    <w:qFormat/>
    <w:uiPriority w:val="99"/>
    <w:rPr>
      <w:rFonts w:cs="Times New Roman"/>
    </w:rPr>
  </w:style>
  <w:style w:type="paragraph" w:customStyle="1" w:styleId="31">
    <w:name w:val="reader-word-layer reader-word-s1-3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2">
    <w:name w:val="reader-word-layer reader-word-s1-3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3">
    <w:name w:val="reader-word-layer reader-word-s1-4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">
    <w:name w:val="reader-word-layer reader-word-s1-3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5">
    <w:name w:val="reader-word-layer reader-word-s1-4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6">
    <w:name w:val="active3"/>
    <w:basedOn w:val="8"/>
    <w:qFormat/>
    <w:uiPriority w:val="0"/>
    <w:rPr>
      <w:color w:val="FFFFFF"/>
      <w:shd w:val="clear" w:color="auto" w:fill="BB0101"/>
    </w:rPr>
  </w:style>
  <w:style w:type="character" w:customStyle="1" w:styleId="37">
    <w:name w:val="active4"/>
    <w:basedOn w:val="8"/>
    <w:qFormat/>
    <w:uiPriority w:val="0"/>
    <w:rPr>
      <w:color w:val="FFFFFF"/>
      <w:shd w:val="clear" w:color="auto" w:fill="BB0101"/>
    </w:rPr>
  </w:style>
  <w:style w:type="character" w:customStyle="1" w:styleId="38">
    <w:name w:val="active5"/>
    <w:basedOn w:val="8"/>
    <w:qFormat/>
    <w:uiPriority w:val="0"/>
    <w:rPr>
      <w:color w:val="FFFFFF"/>
      <w:shd w:val="clear" w:color="auto" w:fill="BB0101"/>
    </w:rPr>
  </w:style>
  <w:style w:type="character" w:customStyle="1" w:styleId="39">
    <w:name w:val="hover7"/>
    <w:basedOn w:val="8"/>
    <w:qFormat/>
    <w:uiPriority w:val="0"/>
    <w:rPr>
      <w:color w:val="FFFFFF"/>
      <w:shd w:val="clear" w:color="auto" w:fill="BB0101"/>
    </w:rPr>
  </w:style>
  <w:style w:type="character" w:customStyle="1" w:styleId="40">
    <w:name w:val="hover8"/>
    <w:basedOn w:val="8"/>
    <w:qFormat/>
    <w:uiPriority w:val="0"/>
    <w:rPr>
      <w:color w:val="FFFFFF"/>
      <w:shd w:val="clear" w:color="auto" w:fill="BB0101"/>
    </w:rPr>
  </w:style>
  <w:style w:type="character" w:customStyle="1" w:styleId="41">
    <w:name w:val="hover9"/>
    <w:basedOn w:val="8"/>
    <w:qFormat/>
    <w:uiPriority w:val="0"/>
    <w:rPr>
      <w:color w:val="FFFFFF"/>
      <w:shd w:val="clear" w:color="auto" w:fill="BB0101"/>
    </w:rPr>
  </w:style>
  <w:style w:type="character" w:customStyle="1" w:styleId="42">
    <w:name w:val="zt"/>
    <w:basedOn w:val="8"/>
    <w:qFormat/>
    <w:uiPriority w:val="0"/>
    <w:rPr>
      <w:rFonts w:hint="eastAsia" w:ascii="宋体" w:hAnsi="宋体" w:eastAsia="宋体" w:cs="宋体"/>
      <w:color w:val="275F38"/>
      <w:sz w:val="21"/>
      <w:szCs w:val="21"/>
    </w:rPr>
  </w:style>
  <w:style w:type="character" w:customStyle="1" w:styleId="43">
    <w:name w:val="btn-task-gray"/>
    <w:basedOn w:val="8"/>
    <w:qFormat/>
    <w:uiPriority w:val="0"/>
  </w:style>
  <w:style w:type="character" w:customStyle="1" w:styleId="44">
    <w:name w:val="btn-task-gray1"/>
    <w:basedOn w:val="8"/>
    <w:qFormat/>
    <w:uiPriority w:val="0"/>
    <w:rPr>
      <w:color w:val="FFFFFF"/>
      <w:u w:val="none"/>
      <w:shd w:val="clear" w:color="auto" w:fill="CCCCCC"/>
    </w:rPr>
  </w:style>
  <w:style w:type="character" w:customStyle="1" w:styleId="45">
    <w:name w:val="hover39"/>
    <w:basedOn w:val="8"/>
    <w:qFormat/>
    <w:uiPriority w:val="0"/>
    <w:rPr>
      <w:color w:val="3EAF0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1"/>
    <customShpInfo spid="_x0000_s2049"/>
    <customShpInfo spid="_x0000_s2050"/>
    <customShpInfo spid="_x0000_s2051"/>
    <customShpInfo spid="_x0000_s2052"/>
    <customShpInfo spid="_x0000_s2053"/>
    <customShpInfo spid="_x0000_s2063"/>
    <customShpInfo spid="_x0000_s2064"/>
    <customShpInfo spid="_x0000_s2065"/>
    <customShpInfo spid="_x0000_s206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zxxk.com</Company>
  <Pages>3</Pages>
  <Words>5448</Words>
  <Characters>5745</Characters>
  <Lines>0</Lines>
  <Paragraphs>0</Paragraphs>
  <TotalTime>7</TotalTime>
  <ScaleCrop>false</ScaleCrop>
  <LinksUpToDate>false</LinksUpToDate>
  <CharactersWithSpaces>6243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2022-09-24T13:09:03Z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